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62" w:rsidRPr="00DD4D98" w:rsidRDefault="00751F11">
      <w:pPr>
        <w:pStyle w:val="Heading1"/>
        <w:jc w:val="center"/>
        <w:rPr>
          <w:rFonts w:ascii="Arial" w:hAnsi="Arial" w:cs="Arial"/>
        </w:rPr>
      </w:pPr>
      <w:bookmarkStart w:id="0" w:name="_Toc239417729"/>
      <w:bookmarkStart w:id="1" w:name="_Toc239420659"/>
      <w:bookmarkStart w:id="2" w:name="_Toc239420948"/>
      <w:bookmarkStart w:id="3" w:name="_Toc334906946"/>
      <w:bookmarkStart w:id="4" w:name="_Toc334907278"/>
      <w:bookmarkStart w:id="5" w:name="_Toc334907338"/>
      <w:bookmarkStart w:id="6" w:name="_Toc334973556"/>
      <w:bookmarkStart w:id="7" w:name="_Toc334976425"/>
      <w:bookmarkStart w:id="8" w:name="_Toc334976807"/>
      <w:bookmarkStart w:id="9" w:name="_Toc334976824"/>
      <w:bookmarkStart w:id="10" w:name="_Toc334976851"/>
      <w:bookmarkStart w:id="11" w:name="_Toc334977157"/>
      <w:bookmarkStart w:id="12" w:name="_Toc334979955"/>
      <w:bookmarkStart w:id="13" w:name="_Toc335084434"/>
      <w:bookmarkStart w:id="14" w:name="_Toc335084452"/>
      <w:bookmarkStart w:id="15" w:name="_Toc335156883"/>
      <w:bookmarkStart w:id="16" w:name="_Toc335156904"/>
      <w:bookmarkStart w:id="17" w:name="_Toc335166791"/>
      <w:bookmarkStart w:id="18" w:name="_Toc335167176"/>
      <w:bookmarkStart w:id="19" w:name="_Toc335768026"/>
      <w:bookmarkStart w:id="20" w:name="_Toc338531592"/>
      <w:bookmarkStart w:id="21" w:name="_Toc338533770"/>
      <w:bookmarkStart w:id="22" w:name="_Toc338534906"/>
      <w:bookmarkStart w:id="23" w:name="_Toc338540495"/>
      <w:bookmarkStart w:id="24" w:name="_Toc338541081"/>
      <w:bookmarkStart w:id="25" w:name="_Toc338541115"/>
      <w:bookmarkStart w:id="26" w:name="_Toc338541764"/>
      <w:bookmarkStart w:id="27" w:name="_Toc338541825"/>
      <w:bookmarkStart w:id="28" w:name="_Toc338542045"/>
      <w:bookmarkStart w:id="29" w:name="_Toc338767827"/>
      <w:bookmarkStart w:id="30" w:name="_Toc368691692"/>
      <w:bookmarkStart w:id="31" w:name="_Toc396902186"/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135890</wp:posOffset>
            </wp:positionV>
            <wp:extent cx="1613535" cy="473710"/>
            <wp:effectExtent l="19050" t="0" r="5715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-932180</wp:posOffset>
            </wp:positionH>
            <wp:positionV relativeFrom="paragraph">
              <wp:posOffset>885825</wp:posOffset>
            </wp:positionV>
            <wp:extent cx="7789545" cy="5223510"/>
            <wp:effectExtent l="19050" t="0" r="1905" b="0"/>
            <wp:wrapNone/>
            <wp:docPr id="91" name="Picture 91" descr="pulp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pulp p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522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5023485</wp:posOffset>
            </wp:positionH>
            <wp:positionV relativeFrom="paragraph">
              <wp:posOffset>-54610</wp:posOffset>
            </wp:positionV>
            <wp:extent cx="1021080" cy="800100"/>
            <wp:effectExtent l="1905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462962" w:rsidRPr="00DD4D98" w:rsidRDefault="00462962">
      <w:pPr>
        <w:tabs>
          <w:tab w:val="center" w:pos="540"/>
          <w:tab w:val="center" w:pos="5400"/>
        </w:tabs>
        <w:rPr>
          <w:rFonts w:ascii="Arial" w:hAnsi="Arial" w:cs="Arial"/>
          <w:b/>
          <w:sz w:val="28"/>
        </w:rPr>
      </w:pPr>
      <w:r w:rsidRPr="00DD4D98">
        <w:rPr>
          <w:rFonts w:ascii="Arial" w:hAnsi="Arial" w:cs="Arial"/>
        </w:rPr>
        <w:tab/>
      </w:r>
    </w:p>
    <w:p w:rsidR="00462962" w:rsidRPr="00DD4D98" w:rsidRDefault="008A695D">
      <w:pPr>
        <w:tabs>
          <w:tab w:val="center" w:pos="540"/>
          <w:tab w:val="center" w:pos="5400"/>
        </w:tabs>
        <w:rPr>
          <w:rFonts w:ascii="Arial" w:hAnsi="Arial" w:cs="Arial"/>
          <w:b/>
          <w:sz w:val="28"/>
        </w:rPr>
      </w:pPr>
      <w:r w:rsidRPr="008A695D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19" type="#_x0000_t136" style="position:absolute;margin-left:45pt;margin-top:98.25pt;width:377.25pt;height:18pt;z-index:251659776;mso-position-horizontal-relative:margin;mso-position-vertical-relative:margin" fillcolor="black">
            <v:stroke r:id="rId11" o:title=""/>
            <v:shadow on="t" color="#d8d8d8"/>
            <v:textpath style="font-family:&quot;Arial&quot;;font-size:12pt;v-text-kern:t" trim="t" fitpath="t" string="INDUSTRY APPLICATIONS SOCIETY"/>
            <w10:wrap type="square" anchorx="margin" anchory="margin"/>
          </v:shape>
        </w:pict>
      </w:r>
    </w:p>
    <w:p w:rsidR="00462962" w:rsidRPr="00DD4D98" w:rsidRDefault="008A695D">
      <w:pPr>
        <w:pStyle w:val="Heading6"/>
        <w:rPr>
          <w:rFonts w:ascii="Arial" w:hAnsi="Arial" w:cs="Arial"/>
          <w:sz w:val="28"/>
        </w:rPr>
      </w:pPr>
      <w:r w:rsidRPr="008A695D">
        <w:rPr>
          <w:noProof/>
        </w:rPr>
        <w:pict>
          <v:shape id="_x0000_s1120" type="#_x0000_t136" style="position:absolute;left:0;text-align:left;margin-left:17.25pt;margin-top:137.25pt;width:414pt;height:30pt;z-index:251660800;mso-position-horizontal-relative:margin;mso-position-vertical-relative:margin" fillcolor="blue">
            <v:stroke r:id="rId11" o:title=""/>
            <v:shadow on="t" color="#c6d9f1"/>
            <v:textpath style="font-family:&quot;Arial&quot;;font-size:20pt;v-text-kern:t" trim="t" fitpath="t" string="Pulp, Paper &amp; Forest Industries Committee"/>
            <w10:wrap type="square" anchorx="margin" anchory="margin"/>
          </v:shape>
        </w:pict>
      </w:r>
    </w:p>
    <w:p w:rsidR="00462962" w:rsidRPr="00B70F08" w:rsidRDefault="00462962">
      <w:pPr>
        <w:pStyle w:val="Heading6"/>
        <w:rPr>
          <w:rFonts w:ascii="Arial" w:hAnsi="Arial" w:cs="Arial"/>
          <w:i/>
          <w:shadow/>
          <w:sz w:val="40"/>
        </w:rPr>
      </w:pPr>
    </w:p>
    <w:p w:rsidR="00462962" w:rsidRPr="00B70F08" w:rsidRDefault="00462962" w:rsidP="00DC725D">
      <w:pPr>
        <w:pStyle w:val="Heading6"/>
        <w:jc w:val="left"/>
        <w:rPr>
          <w:rFonts w:ascii="Arial" w:hAnsi="Arial" w:cs="Arial"/>
          <w:b/>
          <w:shadow/>
          <w:color w:val="0000FF"/>
          <w:sz w:val="48"/>
        </w:rPr>
      </w:pPr>
    </w:p>
    <w:p w:rsidR="00462962" w:rsidRPr="00DC725D" w:rsidRDefault="00462962" w:rsidP="00DC725D">
      <w:pPr>
        <w:rPr>
          <w:rFonts w:ascii="Arial" w:hAnsi="Arial" w:cs="Arial"/>
          <w:i/>
        </w:rPr>
      </w:pPr>
    </w:p>
    <w:p w:rsidR="00D42967" w:rsidRDefault="008A695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A695D">
        <w:rPr>
          <w:rFonts w:ascii="Arial" w:hAnsi="Arial" w:cs="Arial"/>
          <w:shadow/>
          <w:noProof/>
        </w:rPr>
        <w:pict>
          <v:roundrect id="_x0000_s1112" style="position:absolute;left:0;text-align:left;margin-left:217.45pt;margin-top:14.85pt;width:320.05pt;height:210.55pt;z-index:-251659776;mso-wrap-style:none" arcsize="6660f" wrapcoords="1155 0 804 136 100 883 -50 1698 -50 19766 100 20649 1055 21736 1306 21804 20646 21804 20997 21736 21751 20649 21801 19902 21801 1970 21600 951 20796 204 20394 0 1155 0" fillcolor="blue" stroked="f">
            <v:imagedata embosscolor="shadow add(51)"/>
            <v:shadow on="t" color="black" offset="3pt,3pt" offset2="2pt,2pt"/>
            <o:extrusion v:ext="view" color="gray" viewpoint=",34.72222mm" viewpointorigin=",.5" skewangle="135"/>
            <v:textbox style="mso-next-textbox:#_x0000_s1112;mso-fit-shape-to-text:t" inset="0,0,0,0">
              <w:txbxContent>
                <w:p w:rsidR="00E37F41" w:rsidRPr="00EC6C0A" w:rsidRDefault="008A695D" w:rsidP="007841B7">
                  <w:pPr>
                    <w:rPr>
                      <w:rFonts w:ascii="Arial Narrow" w:hAnsi="Arial Narrow" w:cs="Arial"/>
                      <w:b/>
                      <w:outline/>
                      <w:shadow/>
                      <w:color w:val="FFFFFF"/>
                      <w:sz w:val="160"/>
                    </w:rPr>
                  </w:pPr>
                  <w:r w:rsidRPr="008A695D">
                    <w:rPr>
                      <w:rFonts w:ascii="Arial Narrow" w:hAnsi="Arial Narrow" w:cs="Arial"/>
                      <w:b/>
                      <w:outline/>
                      <w:shadow/>
                      <w:color w:val="FFFFFF"/>
                      <w:sz w:val="220"/>
                    </w:rPr>
                    <w:pict>
                      <v:shape id="_x0000_i1025" type="#_x0000_t136" style="width:306.6pt;height:194.4pt">
                        <v:fill r:id="rId11" o:title=""/>
                        <v:stroke r:id="rId11" o:title=""/>
                        <v:shadow on="t" color="black"/>
                        <v:textpath style="font-family:&quot;Arial Black&quot;;font-size:96pt;v-text-align:left;v-text-kern:t" trim="t" fitpath="t" string="Instructors &#10;Guide"/>
                      </v:shape>
                    </w:pict>
                  </w:r>
                </w:p>
              </w:txbxContent>
            </v:textbox>
            <w10:wrap type="tight"/>
          </v:roundrect>
        </w:pict>
      </w:r>
    </w:p>
    <w:p w:rsidR="00D42967" w:rsidRDefault="00D429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D42967" w:rsidRPr="00DD4D98" w:rsidRDefault="00D4296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2962" w:rsidRPr="00DD4D98" w:rsidRDefault="0046296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62962" w:rsidRPr="00DD4D98" w:rsidRDefault="00462962">
      <w:pPr>
        <w:rPr>
          <w:rFonts w:ascii="Arial" w:hAnsi="Arial" w:cs="Arial"/>
        </w:rPr>
      </w:pPr>
    </w:p>
    <w:p w:rsidR="00462962" w:rsidRPr="00DD4D98" w:rsidRDefault="00462962">
      <w:pPr>
        <w:rPr>
          <w:rFonts w:ascii="Arial" w:hAnsi="Arial" w:cs="Arial"/>
        </w:rPr>
      </w:pPr>
    </w:p>
    <w:p w:rsidR="00462962" w:rsidRPr="00DD4D98" w:rsidRDefault="008A695D" w:rsidP="00DC725D">
      <w:pPr>
        <w:jc w:val="center"/>
        <w:rPr>
          <w:rFonts w:ascii="Arial" w:hAnsi="Arial" w:cs="Arial"/>
          <w:b/>
          <w:u w:val="single"/>
        </w:rPr>
      </w:pPr>
      <w:r w:rsidRPr="008A695D">
        <w:rPr>
          <w:noProof/>
        </w:rPr>
        <w:pict>
          <v:shape id="_x0000_s1118" type="#_x0000_t136" style="position:absolute;left:0;text-align:left;margin-left:-25.3pt;margin-top:471.7pt;width:527.8pt;height:168.05pt;z-index:251658752;mso-position-horizontal-relative:margin;mso-position-vertical-relative:margin" fillcolor="#f2f2f2">
            <v:stroke r:id="rId11" o:title=""/>
            <v:shadow on="t" color="black" offset=",1pt" offset2=",-2pt"/>
            <v:textpath style="font-family:&quot;Arial Black&quot;;font-size:20pt;v-text-kern:t" trim="t" fitpath="t" string="Preparation of Tutorials Presented&#10;at the &#10;2016 Annual Technical Conference&#10;Austin, TX&#10;June 19 - 23, 2016&#10;"/>
            <w10:wrap type="square" anchorx="margin" anchory="margin"/>
          </v:shape>
        </w:pict>
      </w:r>
      <w:r w:rsidRPr="008A69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22" type="#_x0000_t202" style="position:absolute;left:0;text-align:left;margin-left:69pt;margin-top:405.05pt;width:303.75pt;height:27.45pt;z-index:2516618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ue">
            <v:textbox style="mso-fit-shape-to-text:t">
              <w:txbxContent>
                <w:p w:rsidR="00E37F41" w:rsidRPr="00554A18" w:rsidRDefault="00E37F41" w:rsidP="00EE0F5B">
                  <w:pPr>
                    <w:jc w:val="center"/>
                    <w:rPr>
                      <w:b/>
                      <w:i/>
                      <w:color w:val="FFFFFF"/>
                      <w:sz w:val="34"/>
                    </w:rPr>
                  </w:pPr>
                  <w:r w:rsidRPr="00554A18">
                    <w:rPr>
                      <w:b/>
                      <w:i/>
                      <w:color w:val="FFFFFF"/>
                      <w:sz w:val="34"/>
                    </w:rPr>
                    <w:t xml:space="preserve">Revision Date: </w:t>
                  </w:r>
                  <w:r w:rsidR="00A7241D">
                    <w:rPr>
                      <w:b/>
                      <w:i/>
                      <w:color w:val="FFFFFF"/>
                      <w:sz w:val="34"/>
                    </w:rPr>
                    <w:t>September 20</w:t>
                  </w:r>
                  <w:r w:rsidR="00ED511C">
                    <w:rPr>
                      <w:b/>
                      <w:i/>
                      <w:color w:val="FFFFFF"/>
                      <w:sz w:val="34"/>
                    </w:rPr>
                    <w:t>, 2015</w:t>
                  </w:r>
                </w:p>
              </w:txbxContent>
            </v:textbox>
          </v:shape>
        </w:pict>
      </w:r>
      <w:r w:rsidR="00751F1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3020695</wp:posOffset>
            </wp:positionV>
            <wp:extent cx="7789545" cy="3080385"/>
            <wp:effectExtent l="19050" t="0" r="1905" b="0"/>
            <wp:wrapNone/>
            <wp:docPr id="92" name="Picture 92" descr="pulp 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pulp p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1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9545" cy="308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695D">
        <w:rPr>
          <w:rFonts w:ascii="Arial" w:hAnsi="Arial" w:cs="Arial"/>
          <w:i/>
          <w:noProof/>
        </w:rPr>
        <w:pict>
          <v:roundrect id="_x0000_s1111" style="position:absolute;left:0;text-align:left;margin-left:-103.4pt;margin-top:466.5pt;width:662.6pt;height:176.25pt;z-index:251655680;mso-position-horizontal-relative:margin;mso-position-vertical-relative:margin" arcsize="10923f" fillcolor="blue" stroked="f">
            <v:imagedata embosscolor="shadow add(51)"/>
            <v:shadow on="t" color="black" offset="4pt,6pt" offset2="4pt,8pt"/>
            <v:textbox style="mso-next-textbox:#_x0000_s1111">
              <w:txbxContent>
                <w:p w:rsidR="00E37F41" w:rsidRPr="00D42967" w:rsidRDefault="00E37F41" w:rsidP="00D42967">
                  <w:pPr>
                    <w:jc w:val="right"/>
                    <w:rPr>
                      <w:rFonts w:ascii="Arial" w:hAnsi="Arial" w:cs="Arial"/>
                      <w:b/>
                      <w:color w:val="FFFFFF"/>
                      <w:sz w:val="52"/>
                      <w:szCs w:val="18"/>
                    </w:rPr>
                  </w:pPr>
                </w:p>
                <w:p w:rsidR="00E37F41" w:rsidRPr="00D42967" w:rsidRDefault="00E37F41" w:rsidP="00D4296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52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  <w:r w:rsidR="00D42967">
        <w:rPr>
          <w:rFonts w:ascii="Arial" w:hAnsi="Arial" w:cs="Arial"/>
          <w:b/>
          <w:u w:val="single"/>
        </w:rPr>
        <w:br w:type="page"/>
      </w:r>
      <w:r w:rsidR="00462962" w:rsidRPr="00DD4D98">
        <w:rPr>
          <w:rFonts w:ascii="Arial" w:hAnsi="Arial" w:cs="Arial"/>
          <w:b/>
          <w:u w:val="single"/>
        </w:rPr>
        <w:lastRenderedPageBreak/>
        <w:t>IEEE PULP</w:t>
      </w:r>
      <w:r w:rsidR="00A7241D">
        <w:rPr>
          <w:rFonts w:ascii="Arial" w:hAnsi="Arial" w:cs="Arial"/>
          <w:b/>
          <w:u w:val="single"/>
        </w:rPr>
        <w:t xml:space="preserve">, </w:t>
      </w:r>
      <w:r w:rsidR="00462962" w:rsidRPr="00DD4D98">
        <w:rPr>
          <w:rFonts w:ascii="Arial" w:hAnsi="Arial" w:cs="Arial"/>
          <w:b/>
          <w:u w:val="single"/>
        </w:rPr>
        <w:t>PAPER</w:t>
      </w:r>
      <w:r w:rsidR="00A7241D">
        <w:rPr>
          <w:rFonts w:ascii="Arial" w:hAnsi="Arial" w:cs="Arial"/>
          <w:b/>
          <w:u w:val="single"/>
        </w:rPr>
        <w:t xml:space="preserve"> &amp; FOREST INDUSTRIES</w:t>
      </w:r>
    </w:p>
    <w:p w:rsidR="00462962" w:rsidRPr="00DD4D98" w:rsidRDefault="00462962">
      <w:pPr>
        <w:jc w:val="center"/>
        <w:rPr>
          <w:rFonts w:ascii="Arial" w:hAnsi="Arial" w:cs="Arial"/>
        </w:rPr>
      </w:pPr>
    </w:p>
    <w:p w:rsidR="00462962" w:rsidRPr="00DD4D98" w:rsidRDefault="00462962">
      <w:pPr>
        <w:jc w:val="center"/>
        <w:rPr>
          <w:rFonts w:ascii="Arial" w:hAnsi="Arial" w:cs="Arial"/>
        </w:rPr>
      </w:pPr>
      <w:r w:rsidRPr="00DD4D98">
        <w:rPr>
          <w:rFonts w:ascii="Arial" w:hAnsi="Arial" w:cs="Arial"/>
        </w:rPr>
        <w:t>TECHNICAL OPERATIONS COMMITTEE</w:t>
      </w:r>
    </w:p>
    <w:p w:rsidR="00462962" w:rsidRPr="00DD4D98" w:rsidRDefault="00462962">
      <w:pPr>
        <w:jc w:val="center"/>
        <w:rPr>
          <w:rFonts w:ascii="Arial" w:hAnsi="Arial" w:cs="Arial"/>
        </w:rPr>
      </w:pPr>
    </w:p>
    <w:p w:rsidR="00462962" w:rsidRPr="00A2271D" w:rsidRDefault="00C74B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TUTORIAL</w:t>
      </w:r>
      <w:r w:rsidR="00462962" w:rsidRPr="00A2271D">
        <w:rPr>
          <w:rFonts w:ascii="Arial" w:hAnsi="Arial" w:cs="Arial"/>
          <w:b/>
        </w:rPr>
        <w:t xml:space="preserve"> GUIDE 20</w:t>
      </w:r>
      <w:r w:rsidR="00DD4D98" w:rsidRPr="00A2271D">
        <w:rPr>
          <w:rFonts w:ascii="Arial" w:hAnsi="Arial" w:cs="Arial"/>
          <w:b/>
        </w:rPr>
        <w:t>1</w:t>
      </w:r>
      <w:r w:rsidR="00A7241D">
        <w:rPr>
          <w:rFonts w:ascii="Arial" w:hAnsi="Arial" w:cs="Arial"/>
          <w:b/>
        </w:rPr>
        <w:t>5</w:t>
      </w:r>
      <w:r w:rsidR="00462962" w:rsidRPr="00A2271D">
        <w:rPr>
          <w:rFonts w:ascii="Arial" w:hAnsi="Arial" w:cs="Arial"/>
          <w:b/>
        </w:rPr>
        <w:t>-20</w:t>
      </w:r>
      <w:r w:rsidR="0055231F" w:rsidRPr="00A2271D">
        <w:rPr>
          <w:rFonts w:ascii="Arial" w:hAnsi="Arial" w:cs="Arial"/>
          <w:b/>
        </w:rPr>
        <w:t>1</w:t>
      </w:r>
      <w:r w:rsidR="00A7241D">
        <w:rPr>
          <w:rFonts w:ascii="Arial" w:hAnsi="Arial" w:cs="Arial"/>
          <w:b/>
        </w:rPr>
        <w:t>6</w:t>
      </w:r>
    </w:p>
    <w:p w:rsidR="00462962" w:rsidRPr="00DD4D98" w:rsidRDefault="00462962">
      <w:pPr>
        <w:rPr>
          <w:rFonts w:ascii="Arial" w:hAnsi="Arial" w:cs="Arial"/>
        </w:rPr>
      </w:pPr>
    </w:p>
    <w:p w:rsidR="00462962" w:rsidRPr="00DD4D98" w:rsidRDefault="00462962">
      <w:pPr>
        <w:ind w:left="-630" w:firstLine="630"/>
        <w:rPr>
          <w:rFonts w:ascii="Arial" w:hAnsi="Arial" w:cs="Arial"/>
        </w:rPr>
      </w:pPr>
    </w:p>
    <w:p w:rsidR="00771FFE" w:rsidRDefault="008A695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DD4D98">
        <w:rPr>
          <w:rFonts w:ascii="Arial" w:hAnsi="Arial" w:cs="Arial"/>
        </w:rPr>
        <w:fldChar w:fldCharType="begin"/>
      </w:r>
      <w:r w:rsidR="00462962" w:rsidRPr="00DD4D98">
        <w:rPr>
          <w:rFonts w:ascii="Arial" w:hAnsi="Arial" w:cs="Arial"/>
        </w:rPr>
        <w:instrText xml:space="preserve"> TOC \o "1-3" </w:instrText>
      </w:r>
      <w:r w:rsidRPr="00DD4D98">
        <w:rPr>
          <w:rFonts w:ascii="Arial" w:hAnsi="Arial" w:cs="Arial"/>
        </w:rPr>
        <w:fldChar w:fldCharType="separate"/>
      </w:r>
      <w:r w:rsidR="00771FFE" w:rsidRPr="00283988">
        <w:rPr>
          <w:rFonts w:ascii="Arial" w:hAnsi="Arial" w:cs="Arial"/>
          <w:caps/>
          <w:noProof/>
        </w:rPr>
        <w:t>CONFERENCE TUTORIAL PREPARATIONS</w:t>
      </w:r>
      <w:r w:rsidR="00771FFE">
        <w:rPr>
          <w:noProof/>
        </w:rPr>
        <w:tab/>
      </w:r>
      <w:r w:rsidR="00771FFE">
        <w:rPr>
          <w:noProof/>
        </w:rPr>
        <w:fldChar w:fldCharType="begin"/>
      </w:r>
      <w:r w:rsidR="00771FFE">
        <w:rPr>
          <w:noProof/>
        </w:rPr>
        <w:instrText xml:space="preserve"> PAGEREF _Toc430635586 \h </w:instrText>
      </w:r>
      <w:r w:rsidR="00771FFE">
        <w:rPr>
          <w:noProof/>
        </w:rPr>
      </w:r>
      <w:r w:rsidR="00771FFE">
        <w:rPr>
          <w:noProof/>
        </w:rPr>
        <w:fldChar w:fldCharType="separate"/>
      </w:r>
      <w:r w:rsidR="00771FFE">
        <w:rPr>
          <w:noProof/>
        </w:rPr>
        <w:t>3</w:t>
      </w:r>
      <w:r w:rsidR="00771FFE">
        <w:rPr>
          <w:noProof/>
        </w:rPr>
        <w:fldChar w:fldCharType="end"/>
      </w:r>
    </w:p>
    <w:p w:rsidR="00771FFE" w:rsidRDefault="00771FF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283988">
        <w:rPr>
          <w:rFonts w:ascii="Arial" w:hAnsi="Arial" w:cs="Arial"/>
          <w:noProof/>
        </w:rPr>
        <w:t>MILESTONE DATES FOR TUTORIAL SUBJECT SUBMISSIONS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_Toc430635587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71FFE" w:rsidRDefault="00771FFE">
      <w:pPr>
        <w:pStyle w:val="TOC2"/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283988">
        <w:rPr>
          <w:rFonts w:ascii="Arial" w:hAnsi="Arial" w:cs="Arial"/>
          <w:caps/>
          <w:noProof/>
        </w:rPr>
        <w:t>The Sequence of Events for tutorial Consideration and Completion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_Toc430635588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71FFE" w:rsidRDefault="00771FF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283988">
        <w:rPr>
          <w:rFonts w:ascii="Arial" w:hAnsi="Arial" w:cs="Arial"/>
          <w:caps/>
          <w:noProof/>
        </w:rPr>
        <w:t>DETAILS SURROUNDING THE Preparation of YOUR tutorial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_Toc430635589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71FFE" w:rsidRDefault="00771FF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283988">
        <w:rPr>
          <w:rFonts w:ascii="Arial" w:hAnsi="Arial" w:cs="Arial"/>
          <w:caps/>
          <w:noProof/>
        </w:rPr>
        <w:t>Publication Policies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_Toc430635590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771FFE" w:rsidRDefault="00771FF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283988">
        <w:rPr>
          <w:rFonts w:ascii="Arial" w:hAnsi="Arial" w:cs="Arial"/>
          <w:noProof/>
        </w:rPr>
        <w:t>HOW TO PREPARE YOUR MATERIAL FOR PRESENTATION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_Toc430635591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771FFE" w:rsidRDefault="00771FF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283988">
        <w:rPr>
          <w:rFonts w:ascii="Arial" w:hAnsi="Arial" w:cs="Arial"/>
          <w:noProof/>
        </w:rPr>
        <w:t>FACILITIES AVAILABLE FOR TUTORIAL PRESENTATION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_Toc430635592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771FFE" w:rsidRDefault="00771FF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color w:val="auto"/>
          <w:szCs w:val="22"/>
        </w:rPr>
      </w:pPr>
      <w:r w:rsidRPr="00283988">
        <w:rPr>
          <w:caps/>
          <w:noProof/>
          <w:spacing w:val="-2"/>
        </w:rPr>
        <w:t xml:space="preserve">2015/2016 </w:t>
      </w:r>
      <w:r>
        <w:rPr>
          <w:noProof/>
        </w:rPr>
        <w:t>IEEE PULP, PAPER &amp; FOREST INDUSTRIES EXECUTIVE COMMITTEE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_Toc430635593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462962" w:rsidRPr="00DD4D98" w:rsidRDefault="008A695D">
      <w:pPr>
        <w:ind w:left="-630" w:firstLine="630"/>
        <w:rPr>
          <w:rFonts w:ascii="Arial" w:hAnsi="Arial" w:cs="Arial"/>
        </w:rPr>
      </w:pPr>
      <w:r w:rsidRPr="00DD4D98">
        <w:rPr>
          <w:rFonts w:ascii="Arial" w:hAnsi="Arial" w:cs="Arial"/>
        </w:rPr>
        <w:fldChar w:fldCharType="end"/>
      </w:r>
    </w:p>
    <w:p w:rsidR="00462962" w:rsidRPr="00DD4D98" w:rsidRDefault="00462962">
      <w:pPr>
        <w:ind w:left="-630" w:firstLine="630"/>
        <w:rPr>
          <w:rFonts w:ascii="Arial" w:hAnsi="Arial" w:cs="Arial"/>
        </w:rPr>
      </w:pPr>
    </w:p>
    <w:p w:rsidR="00462962" w:rsidRPr="00DD4D98" w:rsidRDefault="00462962">
      <w:pPr>
        <w:ind w:left="-630" w:firstLine="630"/>
        <w:rPr>
          <w:rFonts w:ascii="Arial" w:hAnsi="Arial" w:cs="Arial"/>
        </w:rPr>
      </w:pPr>
      <w:r w:rsidRPr="00DD4D98">
        <w:rPr>
          <w:rFonts w:ascii="Arial" w:hAnsi="Arial" w:cs="Arial"/>
        </w:rPr>
        <w:tab/>
      </w:r>
    </w:p>
    <w:p w:rsidR="00462962" w:rsidRPr="00DD4D98" w:rsidRDefault="00462962">
      <w:pPr>
        <w:ind w:left="-630" w:firstLine="630"/>
        <w:jc w:val="center"/>
        <w:rPr>
          <w:rFonts w:ascii="Arial" w:hAnsi="Arial" w:cs="Arial"/>
          <w:b/>
          <w:sz w:val="28"/>
        </w:rPr>
      </w:pPr>
      <w:r w:rsidRPr="00DD4D98">
        <w:rPr>
          <w:rFonts w:ascii="Arial" w:hAnsi="Arial" w:cs="Arial"/>
        </w:rPr>
        <w:br w:type="page"/>
      </w:r>
      <w:r w:rsidRPr="00DD4D98">
        <w:rPr>
          <w:rFonts w:ascii="Arial" w:hAnsi="Arial" w:cs="Arial"/>
          <w:b/>
          <w:sz w:val="28"/>
        </w:rPr>
        <w:lastRenderedPageBreak/>
        <w:t>IEEE/IAS PULP</w:t>
      </w:r>
      <w:r w:rsidR="00A7241D">
        <w:rPr>
          <w:rFonts w:ascii="Arial" w:hAnsi="Arial" w:cs="Arial"/>
          <w:b/>
          <w:sz w:val="28"/>
        </w:rPr>
        <w:t xml:space="preserve">, </w:t>
      </w:r>
      <w:r w:rsidRPr="00DD4D98">
        <w:rPr>
          <w:rFonts w:ascii="Arial" w:hAnsi="Arial" w:cs="Arial"/>
          <w:b/>
          <w:sz w:val="28"/>
        </w:rPr>
        <w:t>PAPER</w:t>
      </w:r>
      <w:r w:rsidR="00A7241D">
        <w:rPr>
          <w:rFonts w:ascii="Arial" w:hAnsi="Arial" w:cs="Arial"/>
          <w:b/>
          <w:sz w:val="28"/>
        </w:rPr>
        <w:t xml:space="preserve"> &amp; FOREST INDUSTRIES</w:t>
      </w:r>
    </w:p>
    <w:p w:rsidR="00462962" w:rsidRPr="00DD4D98" w:rsidRDefault="00462962">
      <w:pPr>
        <w:jc w:val="center"/>
        <w:rPr>
          <w:rFonts w:ascii="Arial" w:hAnsi="Arial" w:cs="Arial"/>
          <w:b/>
          <w:sz w:val="28"/>
        </w:rPr>
      </w:pPr>
      <w:r w:rsidRPr="00DD4D98">
        <w:rPr>
          <w:rFonts w:ascii="Arial" w:hAnsi="Arial" w:cs="Arial"/>
          <w:b/>
          <w:sz w:val="28"/>
        </w:rPr>
        <w:t>TECHNICAL OPERATIONS COMMITTEE</w:t>
      </w:r>
    </w:p>
    <w:p w:rsidR="00462962" w:rsidRPr="00DD4D98" w:rsidRDefault="009207B7" w:rsidP="0055231F">
      <w:pPr>
        <w:pStyle w:val="Heading1"/>
        <w:spacing w:before="120"/>
        <w:jc w:val="center"/>
        <w:rPr>
          <w:rFonts w:ascii="Arial" w:hAnsi="Arial" w:cs="Arial"/>
          <w:b w:val="0"/>
          <w:caps/>
          <w:sz w:val="28"/>
        </w:rPr>
      </w:pPr>
      <w:bookmarkStart w:id="32" w:name="_Toc430635586"/>
      <w:r>
        <w:rPr>
          <w:rFonts w:ascii="Arial" w:hAnsi="Arial" w:cs="Arial"/>
          <w:b w:val="0"/>
          <w:caps/>
          <w:sz w:val="28"/>
        </w:rPr>
        <w:t>CONFERENCE TUTORIAL PREPAR</w:t>
      </w:r>
      <w:r w:rsidR="001A5DD8">
        <w:rPr>
          <w:rFonts w:ascii="Arial" w:hAnsi="Arial" w:cs="Arial"/>
          <w:b w:val="0"/>
          <w:caps/>
          <w:sz w:val="28"/>
        </w:rPr>
        <w:t>ATIONS</w:t>
      </w:r>
      <w:bookmarkEnd w:id="32"/>
    </w:p>
    <w:p w:rsidR="00462962" w:rsidRPr="00DD4D98" w:rsidRDefault="00462962">
      <w:pPr>
        <w:rPr>
          <w:rFonts w:ascii="Arial" w:hAnsi="Arial" w:cs="Arial"/>
        </w:rPr>
      </w:pPr>
    </w:p>
    <w:p w:rsidR="0021055C" w:rsidRDefault="00645592" w:rsidP="0021055C">
      <w:pPr>
        <w:rPr>
          <w:rFonts w:ascii="Arial" w:hAnsi="Arial" w:cs="Arial"/>
        </w:rPr>
      </w:pPr>
      <w:r>
        <w:rPr>
          <w:rFonts w:ascii="Arial" w:hAnsi="Arial" w:cs="Arial"/>
        </w:rPr>
        <w:t>Thank y</w:t>
      </w:r>
      <w:r w:rsidR="006F46CD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for your </w:t>
      </w:r>
      <w:r w:rsidR="00AE36FB">
        <w:rPr>
          <w:rFonts w:ascii="Arial" w:hAnsi="Arial" w:cs="Arial"/>
        </w:rPr>
        <w:t>consideration</w:t>
      </w:r>
      <w:r>
        <w:rPr>
          <w:rFonts w:ascii="Arial" w:hAnsi="Arial" w:cs="Arial"/>
        </w:rPr>
        <w:t xml:space="preserve"> in the </w:t>
      </w:r>
      <w:r w:rsidR="001A5DD8">
        <w:rPr>
          <w:rFonts w:ascii="Arial" w:hAnsi="Arial" w:cs="Arial"/>
        </w:rPr>
        <w:t xml:space="preserve">preparation and presentation of technical training materials </w:t>
      </w:r>
      <w:r w:rsidR="00A87207">
        <w:rPr>
          <w:rFonts w:ascii="Arial" w:hAnsi="Arial" w:cs="Arial"/>
        </w:rPr>
        <w:t>to</w:t>
      </w:r>
      <w:r w:rsidR="001A5DD8">
        <w:rPr>
          <w:rFonts w:ascii="Arial" w:hAnsi="Arial" w:cs="Arial"/>
        </w:rPr>
        <w:t xml:space="preserve"> be presented</w:t>
      </w:r>
      <w:r w:rsidR="004A4397">
        <w:rPr>
          <w:rFonts w:ascii="Arial" w:hAnsi="Arial" w:cs="Arial"/>
        </w:rPr>
        <w:t>,</w:t>
      </w:r>
      <w:r w:rsidR="001A5DD8">
        <w:rPr>
          <w:rFonts w:ascii="Arial" w:hAnsi="Arial" w:cs="Arial"/>
        </w:rPr>
        <w:t xml:space="preserve"> in a tutorial for</w:t>
      </w:r>
      <w:r w:rsidR="00777BDC">
        <w:rPr>
          <w:rFonts w:ascii="Arial" w:hAnsi="Arial" w:cs="Arial"/>
        </w:rPr>
        <w:t>mat</w:t>
      </w:r>
      <w:r w:rsidR="004A4397">
        <w:rPr>
          <w:rFonts w:ascii="Arial" w:hAnsi="Arial" w:cs="Arial"/>
        </w:rPr>
        <w:t>,</w:t>
      </w:r>
      <w:r w:rsidR="00777BDC">
        <w:rPr>
          <w:rFonts w:ascii="Arial" w:hAnsi="Arial" w:cs="Arial"/>
        </w:rPr>
        <w:t xml:space="preserve"> </w:t>
      </w:r>
      <w:r w:rsidR="001A5DD8">
        <w:rPr>
          <w:rFonts w:ascii="Arial" w:hAnsi="Arial" w:cs="Arial"/>
        </w:rPr>
        <w:t xml:space="preserve">as part of the </w:t>
      </w:r>
      <w:r w:rsidR="00FA77E0">
        <w:rPr>
          <w:rFonts w:ascii="Arial" w:hAnsi="Arial" w:cs="Arial"/>
        </w:rPr>
        <w:t>201</w:t>
      </w:r>
      <w:r w:rsidR="00A7241D">
        <w:rPr>
          <w:rFonts w:ascii="Arial" w:hAnsi="Arial" w:cs="Arial"/>
        </w:rPr>
        <w:t>6</w:t>
      </w:r>
      <w:r w:rsidR="00DB64D2">
        <w:rPr>
          <w:rFonts w:ascii="Arial" w:hAnsi="Arial" w:cs="Arial"/>
        </w:rPr>
        <w:t xml:space="preserve"> </w:t>
      </w:r>
      <w:r w:rsidR="001A5DD8" w:rsidRPr="001A5DD8">
        <w:rPr>
          <w:rFonts w:ascii="Arial" w:hAnsi="Arial" w:cs="Arial"/>
        </w:rPr>
        <w:t>IEEE Pulp</w:t>
      </w:r>
      <w:r w:rsidR="00A7241D">
        <w:rPr>
          <w:rFonts w:ascii="Arial" w:hAnsi="Arial" w:cs="Arial"/>
        </w:rPr>
        <w:t xml:space="preserve">, </w:t>
      </w:r>
      <w:r w:rsidR="001A5DD8" w:rsidRPr="001A5DD8">
        <w:rPr>
          <w:rFonts w:ascii="Arial" w:hAnsi="Arial" w:cs="Arial"/>
        </w:rPr>
        <w:t>Paper</w:t>
      </w:r>
      <w:r w:rsidR="00A7241D">
        <w:rPr>
          <w:rFonts w:ascii="Arial" w:hAnsi="Arial" w:cs="Arial"/>
        </w:rPr>
        <w:t xml:space="preserve"> &amp; Forest </w:t>
      </w:r>
      <w:r w:rsidR="001A5DD8" w:rsidRPr="001A5DD8">
        <w:rPr>
          <w:rFonts w:ascii="Arial" w:hAnsi="Arial" w:cs="Arial"/>
        </w:rPr>
        <w:t>Industr</w:t>
      </w:r>
      <w:r w:rsidR="00A7241D">
        <w:rPr>
          <w:rFonts w:ascii="Arial" w:hAnsi="Arial" w:cs="Arial"/>
        </w:rPr>
        <w:t>ies</w:t>
      </w:r>
      <w:r w:rsidR="001A5DD8" w:rsidRPr="001A5DD8">
        <w:rPr>
          <w:rFonts w:ascii="Arial" w:hAnsi="Arial" w:cs="Arial"/>
        </w:rPr>
        <w:t xml:space="preserve"> Committee’s Annual Conference</w:t>
      </w:r>
      <w:r w:rsidR="001A5DD8">
        <w:rPr>
          <w:rFonts w:ascii="Arial" w:hAnsi="Arial" w:cs="Arial"/>
        </w:rPr>
        <w:t>.</w:t>
      </w:r>
      <w:r w:rsidR="0021055C" w:rsidRPr="0021055C">
        <w:rPr>
          <w:rFonts w:ascii="Arial" w:hAnsi="Arial" w:cs="Arial"/>
        </w:rPr>
        <w:t xml:space="preserve"> </w:t>
      </w:r>
      <w:r w:rsidR="0021055C">
        <w:rPr>
          <w:rFonts w:ascii="Arial" w:hAnsi="Arial" w:cs="Arial"/>
        </w:rPr>
        <w:t>As the Lead</w:t>
      </w:r>
      <w:r w:rsidR="00DB64D2">
        <w:rPr>
          <w:rFonts w:ascii="Arial" w:hAnsi="Arial" w:cs="Arial"/>
        </w:rPr>
        <w:t xml:space="preserve"> Instructor</w:t>
      </w:r>
      <w:r w:rsidR="0021055C">
        <w:rPr>
          <w:rFonts w:ascii="Arial" w:hAnsi="Arial" w:cs="Arial"/>
        </w:rPr>
        <w:t xml:space="preserve">, you are the </w:t>
      </w:r>
      <w:r w:rsidR="0021055C" w:rsidRPr="00DD4D98">
        <w:rPr>
          <w:rFonts w:ascii="Arial" w:hAnsi="Arial" w:cs="Arial"/>
        </w:rPr>
        <w:t xml:space="preserve">key person in the </w:t>
      </w:r>
      <w:r w:rsidR="0021055C">
        <w:rPr>
          <w:rFonts w:ascii="Arial" w:hAnsi="Arial" w:cs="Arial"/>
        </w:rPr>
        <w:t xml:space="preserve">successful creation and presentation of </w:t>
      </w:r>
      <w:r w:rsidR="00A87207">
        <w:rPr>
          <w:rFonts w:ascii="Arial" w:hAnsi="Arial" w:cs="Arial"/>
        </w:rPr>
        <w:t>this</w:t>
      </w:r>
      <w:r w:rsidR="0021055C">
        <w:rPr>
          <w:rFonts w:ascii="Arial" w:hAnsi="Arial" w:cs="Arial"/>
        </w:rPr>
        <w:t xml:space="preserve"> non-</w:t>
      </w:r>
      <w:r w:rsidR="00A87207">
        <w:rPr>
          <w:rFonts w:ascii="Arial" w:hAnsi="Arial" w:cs="Arial"/>
        </w:rPr>
        <w:t>commercial educational tutorial.</w:t>
      </w:r>
      <w:r w:rsidR="0021055C" w:rsidRPr="0021055C">
        <w:rPr>
          <w:rFonts w:ascii="Arial" w:hAnsi="Arial" w:cs="Arial"/>
        </w:rPr>
        <w:t xml:space="preserve"> </w:t>
      </w:r>
    </w:p>
    <w:p w:rsidR="0021055C" w:rsidRDefault="0021055C" w:rsidP="0021055C">
      <w:pPr>
        <w:rPr>
          <w:rFonts w:ascii="Arial" w:hAnsi="Arial" w:cs="Arial"/>
        </w:rPr>
      </w:pPr>
    </w:p>
    <w:p w:rsidR="0021055C" w:rsidRDefault="0021055C" w:rsidP="00210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assigned a </w:t>
      </w:r>
      <w:r w:rsidR="004A4397">
        <w:rPr>
          <w:rFonts w:ascii="Arial" w:hAnsi="Arial" w:cs="Arial"/>
        </w:rPr>
        <w:t xml:space="preserve">Tutorial </w:t>
      </w:r>
      <w:r>
        <w:rPr>
          <w:rFonts w:ascii="Arial" w:hAnsi="Arial" w:cs="Arial"/>
        </w:rPr>
        <w:t>S</w:t>
      </w:r>
      <w:r w:rsidRPr="00DD4D98">
        <w:rPr>
          <w:rFonts w:ascii="Arial" w:hAnsi="Arial" w:cs="Arial"/>
        </w:rPr>
        <w:t>ponsor</w:t>
      </w:r>
      <w:r w:rsidR="004A4397">
        <w:rPr>
          <w:rFonts w:ascii="Arial" w:hAnsi="Arial" w:cs="Arial"/>
        </w:rPr>
        <w:t xml:space="preserve">, from one of the conference subcommittees, </w:t>
      </w:r>
      <w:r>
        <w:rPr>
          <w:rFonts w:ascii="Arial" w:hAnsi="Arial" w:cs="Arial"/>
        </w:rPr>
        <w:t>who</w:t>
      </w:r>
      <w:r w:rsidRPr="00DD4D98">
        <w:rPr>
          <w:rFonts w:ascii="Arial" w:hAnsi="Arial" w:cs="Arial"/>
        </w:rPr>
        <w:t xml:space="preserve">se responsibility </w:t>
      </w:r>
      <w:r>
        <w:rPr>
          <w:rFonts w:ascii="Arial" w:hAnsi="Arial" w:cs="Arial"/>
        </w:rPr>
        <w:t xml:space="preserve">it is </w:t>
      </w:r>
      <w:r w:rsidRPr="00DD4D98">
        <w:rPr>
          <w:rFonts w:ascii="Arial" w:hAnsi="Arial" w:cs="Arial"/>
        </w:rPr>
        <w:t xml:space="preserve">to </w:t>
      </w:r>
      <w:r w:rsidR="00A87207">
        <w:rPr>
          <w:rFonts w:ascii="Arial" w:hAnsi="Arial" w:cs="Arial"/>
        </w:rPr>
        <w:t xml:space="preserve">insure you meet the requirements </w:t>
      </w:r>
      <w:r w:rsidR="004A4397">
        <w:rPr>
          <w:rFonts w:ascii="Arial" w:hAnsi="Arial" w:cs="Arial"/>
        </w:rPr>
        <w:t xml:space="preserve">and milestone </w:t>
      </w:r>
      <w:r w:rsidR="004A4397" w:rsidRPr="00DD4D98">
        <w:rPr>
          <w:rFonts w:ascii="Arial" w:hAnsi="Arial" w:cs="Arial"/>
        </w:rPr>
        <w:t>schedule</w:t>
      </w:r>
      <w:r w:rsidR="004A4397">
        <w:rPr>
          <w:rFonts w:ascii="Arial" w:hAnsi="Arial" w:cs="Arial"/>
        </w:rPr>
        <w:t xml:space="preserve"> </w:t>
      </w:r>
      <w:r w:rsidR="00A87207">
        <w:rPr>
          <w:rFonts w:ascii="Arial" w:hAnsi="Arial" w:cs="Arial"/>
        </w:rPr>
        <w:t xml:space="preserve">listed </w:t>
      </w:r>
      <w:r w:rsidR="004A4397">
        <w:rPr>
          <w:rFonts w:ascii="Arial" w:hAnsi="Arial" w:cs="Arial"/>
        </w:rPr>
        <w:t>within this document</w:t>
      </w:r>
      <w:r w:rsidR="00A87207">
        <w:rPr>
          <w:rFonts w:ascii="Arial" w:hAnsi="Arial" w:cs="Arial"/>
        </w:rPr>
        <w:t>. The</w:t>
      </w:r>
      <w:r w:rsidR="004A4397">
        <w:rPr>
          <w:rFonts w:ascii="Arial" w:hAnsi="Arial" w:cs="Arial"/>
        </w:rPr>
        <w:t xml:space="preserve"> Tutorial S</w:t>
      </w:r>
      <w:r w:rsidR="004A4397" w:rsidRPr="00DD4D98">
        <w:rPr>
          <w:rFonts w:ascii="Arial" w:hAnsi="Arial" w:cs="Arial"/>
        </w:rPr>
        <w:t>ponsor</w:t>
      </w:r>
      <w:r w:rsidR="004A4397">
        <w:rPr>
          <w:rFonts w:ascii="Arial" w:hAnsi="Arial" w:cs="Arial"/>
        </w:rPr>
        <w:t xml:space="preserve"> </w:t>
      </w:r>
      <w:r w:rsidR="00A87207">
        <w:rPr>
          <w:rFonts w:ascii="Arial" w:hAnsi="Arial" w:cs="Arial"/>
        </w:rPr>
        <w:t>will also</w:t>
      </w:r>
      <w:r w:rsidRPr="00DD4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coordinate the </w:t>
      </w:r>
      <w:r w:rsidRPr="00DD4D98">
        <w:rPr>
          <w:rFonts w:ascii="Arial" w:hAnsi="Arial" w:cs="Arial"/>
        </w:rPr>
        <w:t>review</w:t>
      </w:r>
      <w:r>
        <w:rPr>
          <w:rFonts w:ascii="Arial" w:hAnsi="Arial" w:cs="Arial"/>
        </w:rPr>
        <w:t xml:space="preserve"> of your work and to expedite</w:t>
      </w:r>
      <w:r w:rsidRPr="00DD4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in maintaining</w:t>
      </w:r>
      <w:r w:rsidRPr="00DD4D98">
        <w:rPr>
          <w:rFonts w:ascii="Arial" w:hAnsi="Arial" w:cs="Arial"/>
        </w:rPr>
        <w:t xml:space="preserve"> the</w:t>
      </w:r>
      <w:r>
        <w:rPr>
          <w:rFonts w:ascii="Arial" w:hAnsi="Arial" w:cs="Arial"/>
        </w:rPr>
        <w:t xml:space="preserve"> technical program milestone </w:t>
      </w:r>
      <w:r w:rsidRPr="00DD4D98">
        <w:rPr>
          <w:rFonts w:ascii="Arial" w:hAnsi="Arial" w:cs="Arial"/>
        </w:rPr>
        <w:t xml:space="preserve">dates.  </w:t>
      </w:r>
      <w:r>
        <w:rPr>
          <w:rFonts w:ascii="Arial" w:hAnsi="Arial" w:cs="Arial"/>
        </w:rPr>
        <w:t>These milestone</w:t>
      </w:r>
      <w:r w:rsidRPr="00DD4D98">
        <w:rPr>
          <w:rFonts w:ascii="Arial" w:hAnsi="Arial" w:cs="Arial"/>
        </w:rPr>
        <w:t xml:space="preserve"> dates</w:t>
      </w:r>
      <w:r>
        <w:rPr>
          <w:rFonts w:ascii="Arial" w:hAnsi="Arial" w:cs="Arial"/>
        </w:rPr>
        <w:t>,</w:t>
      </w:r>
      <w:r w:rsidRPr="00DD4D98">
        <w:rPr>
          <w:rFonts w:ascii="Arial" w:hAnsi="Arial" w:cs="Arial"/>
        </w:rPr>
        <w:t xml:space="preserve"> set by the </w:t>
      </w:r>
      <w:r w:rsidRPr="006F46CD">
        <w:rPr>
          <w:rFonts w:ascii="Arial" w:hAnsi="Arial" w:cs="Arial"/>
        </w:rPr>
        <w:t xml:space="preserve">Technical </w:t>
      </w:r>
      <w:r w:rsidRPr="00DD4D98">
        <w:rPr>
          <w:rFonts w:ascii="Arial" w:hAnsi="Arial" w:cs="Arial"/>
        </w:rPr>
        <w:t>Program Chair</w:t>
      </w:r>
      <w:r>
        <w:rPr>
          <w:rFonts w:ascii="Arial" w:hAnsi="Arial" w:cs="Arial"/>
        </w:rPr>
        <w:t>,</w:t>
      </w:r>
      <w:r w:rsidRPr="00DD4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set based</w:t>
      </w:r>
      <w:r w:rsidRPr="00DD4D98">
        <w:rPr>
          <w:rFonts w:ascii="Arial" w:hAnsi="Arial" w:cs="Arial"/>
        </w:rPr>
        <w:t xml:space="preserve"> on the actual dates of the </w:t>
      </w:r>
      <w:r>
        <w:rPr>
          <w:rFonts w:ascii="Arial" w:hAnsi="Arial" w:cs="Arial"/>
        </w:rPr>
        <w:t xml:space="preserve">annual </w:t>
      </w:r>
      <w:r w:rsidRPr="00DD4D98">
        <w:rPr>
          <w:rFonts w:ascii="Arial" w:hAnsi="Arial" w:cs="Arial"/>
        </w:rPr>
        <w:t xml:space="preserve">conference and the </w:t>
      </w:r>
      <w:r>
        <w:rPr>
          <w:rFonts w:ascii="Arial" w:hAnsi="Arial" w:cs="Arial"/>
        </w:rPr>
        <w:t>Committee Interim M</w:t>
      </w:r>
      <w:r w:rsidRPr="00DD4D98">
        <w:rPr>
          <w:rFonts w:ascii="Arial" w:hAnsi="Arial" w:cs="Arial"/>
        </w:rPr>
        <w:t xml:space="preserve">eeting.  </w:t>
      </w:r>
      <w:r>
        <w:rPr>
          <w:rFonts w:ascii="Arial" w:hAnsi="Arial" w:cs="Arial"/>
        </w:rPr>
        <w:t>The</w:t>
      </w:r>
      <w:r w:rsidRPr="00DD4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milestone </w:t>
      </w:r>
      <w:r w:rsidRPr="00DD4D98">
        <w:rPr>
          <w:rFonts w:ascii="Arial" w:hAnsi="Arial" w:cs="Arial"/>
        </w:rPr>
        <w:t xml:space="preserve">schedule </w:t>
      </w:r>
      <w:r>
        <w:rPr>
          <w:rFonts w:ascii="Arial" w:hAnsi="Arial" w:cs="Arial"/>
        </w:rPr>
        <w:t xml:space="preserve">for the </w:t>
      </w:r>
      <w:r w:rsidR="00FA77E0">
        <w:rPr>
          <w:rFonts w:ascii="Arial" w:hAnsi="Arial" w:cs="Arial"/>
        </w:rPr>
        <w:t>201</w:t>
      </w:r>
      <w:r w:rsidR="00A7241D">
        <w:rPr>
          <w:rFonts w:ascii="Arial" w:hAnsi="Arial" w:cs="Arial"/>
        </w:rPr>
        <w:t>6</w:t>
      </w:r>
      <w:r w:rsidRPr="00DD4D98">
        <w:rPr>
          <w:rFonts w:ascii="Arial" w:hAnsi="Arial" w:cs="Arial"/>
        </w:rPr>
        <w:t xml:space="preserve"> conference</w:t>
      </w:r>
      <w:r>
        <w:rPr>
          <w:rFonts w:ascii="Arial" w:hAnsi="Arial" w:cs="Arial"/>
        </w:rPr>
        <w:t xml:space="preserve"> is shown on the next page.</w:t>
      </w:r>
      <w:r w:rsidRPr="0021055C">
        <w:rPr>
          <w:rFonts w:ascii="Arial" w:hAnsi="Arial" w:cs="Arial"/>
        </w:rPr>
        <w:t xml:space="preserve"> </w:t>
      </w:r>
    </w:p>
    <w:p w:rsidR="0021055C" w:rsidRDefault="0021055C" w:rsidP="0021055C">
      <w:pPr>
        <w:rPr>
          <w:rFonts w:ascii="Arial" w:hAnsi="Arial" w:cs="Arial"/>
        </w:rPr>
      </w:pPr>
    </w:p>
    <w:p w:rsidR="0021055C" w:rsidRDefault="0021055C" w:rsidP="0021055C">
      <w:pPr>
        <w:rPr>
          <w:rFonts w:ascii="Arial" w:hAnsi="Arial" w:cs="Arial"/>
          <w:color w:val="auto"/>
        </w:rPr>
      </w:pPr>
      <w:r w:rsidRPr="00DD4D98">
        <w:rPr>
          <w:rFonts w:ascii="Arial" w:hAnsi="Arial" w:cs="Arial"/>
        </w:rPr>
        <w:t>In addition</w:t>
      </w:r>
      <w:r>
        <w:rPr>
          <w:rFonts w:ascii="Arial" w:hAnsi="Arial" w:cs="Arial"/>
        </w:rPr>
        <w:t>,</w:t>
      </w:r>
      <w:r w:rsidRPr="00DD4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your</w:t>
      </w:r>
      <w:r w:rsidRPr="00DD4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DD4D98">
        <w:rPr>
          <w:rFonts w:ascii="Arial" w:hAnsi="Arial" w:cs="Arial"/>
        </w:rPr>
        <w:t>ponsor</w:t>
      </w:r>
      <w:r>
        <w:rPr>
          <w:rFonts w:ascii="Arial" w:hAnsi="Arial" w:cs="Arial"/>
        </w:rPr>
        <w:t xml:space="preserve"> i</w:t>
      </w:r>
      <w:r w:rsidRPr="00DD4D9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also</w:t>
      </w:r>
      <w:r w:rsidRPr="00DD4D98">
        <w:rPr>
          <w:rFonts w:ascii="Arial" w:hAnsi="Arial" w:cs="Arial"/>
        </w:rPr>
        <w:t xml:space="preserve"> responsib</w:t>
      </w:r>
      <w:r>
        <w:rPr>
          <w:rFonts w:ascii="Arial" w:hAnsi="Arial" w:cs="Arial"/>
        </w:rPr>
        <w:t>le to i</w:t>
      </w:r>
      <w:r w:rsidRPr="00DD4D98">
        <w:rPr>
          <w:rFonts w:ascii="Arial" w:hAnsi="Arial" w:cs="Arial"/>
        </w:rPr>
        <w:t xml:space="preserve">nsure that </w:t>
      </w:r>
      <w:r w:rsidRPr="00555C8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create a</w:t>
      </w:r>
      <w:r w:rsidRPr="00DD4D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clear and concise Power Point style presentation, </w:t>
      </w:r>
      <w:r w:rsidRPr="00DD4D98">
        <w:rPr>
          <w:rFonts w:ascii="Arial" w:hAnsi="Arial" w:cs="Arial"/>
        </w:rPr>
        <w:t>free of commercialism</w:t>
      </w:r>
      <w:r>
        <w:rPr>
          <w:rFonts w:ascii="Arial" w:hAnsi="Arial" w:cs="Arial"/>
        </w:rPr>
        <w:t xml:space="preserve">, for the oral presentation of your </w:t>
      </w:r>
      <w:r>
        <w:rPr>
          <w:rFonts w:ascii="Arial" w:hAnsi="Arial" w:cs="Arial"/>
          <w:color w:val="auto"/>
        </w:rPr>
        <w:t>tutorial</w:t>
      </w:r>
      <w:r w:rsidR="00A87207">
        <w:rPr>
          <w:rFonts w:ascii="Arial" w:hAnsi="Arial" w:cs="Arial"/>
          <w:color w:val="auto"/>
        </w:rPr>
        <w:t xml:space="preserve"> material</w:t>
      </w:r>
      <w:r w:rsidRPr="001E4A7F">
        <w:rPr>
          <w:rFonts w:ascii="Arial" w:hAnsi="Arial" w:cs="Arial"/>
          <w:color w:val="auto"/>
        </w:rPr>
        <w:t xml:space="preserve">.  The associated Subcommittee Chair is then responsible for </w:t>
      </w:r>
      <w:r w:rsidR="00A87207">
        <w:rPr>
          <w:rFonts w:ascii="Arial" w:hAnsi="Arial" w:cs="Arial"/>
          <w:color w:val="auto"/>
        </w:rPr>
        <w:t>the</w:t>
      </w:r>
      <w:r w:rsidRPr="001E4A7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Tutorial</w:t>
      </w:r>
      <w:r w:rsidRPr="001E4A7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</w:t>
      </w:r>
      <w:r w:rsidRPr="001E4A7F">
        <w:rPr>
          <w:rFonts w:ascii="Arial" w:hAnsi="Arial" w:cs="Arial"/>
          <w:color w:val="auto"/>
        </w:rPr>
        <w:t xml:space="preserve">ponsors. An organization chart of the Executive Committee and the associated </w:t>
      </w:r>
      <w:r>
        <w:rPr>
          <w:rFonts w:ascii="Arial" w:hAnsi="Arial" w:cs="Arial"/>
          <w:color w:val="auto"/>
        </w:rPr>
        <w:t>s</w:t>
      </w:r>
      <w:r w:rsidRPr="001E4A7F">
        <w:rPr>
          <w:rFonts w:ascii="Arial" w:hAnsi="Arial" w:cs="Arial"/>
          <w:color w:val="auto"/>
        </w:rPr>
        <w:t>ubcommittee</w:t>
      </w:r>
      <w:r>
        <w:rPr>
          <w:rFonts w:ascii="Arial" w:hAnsi="Arial" w:cs="Arial"/>
          <w:color w:val="auto"/>
        </w:rPr>
        <w:t>s</w:t>
      </w:r>
      <w:r w:rsidRPr="001E4A7F">
        <w:rPr>
          <w:rFonts w:ascii="Arial" w:hAnsi="Arial" w:cs="Arial"/>
          <w:color w:val="auto"/>
        </w:rPr>
        <w:t xml:space="preserve"> is illustrated at the rear of this document.</w:t>
      </w:r>
    </w:p>
    <w:p w:rsidR="001A5DD8" w:rsidRDefault="001A5DD8" w:rsidP="00F1585B">
      <w:pPr>
        <w:rPr>
          <w:rFonts w:ascii="Arial" w:hAnsi="Arial" w:cs="Arial"/>
        </w:rPr>
      </w:pPr>
    </w:p>
    <w:p w:rsidR="00AD4184" w:rsidRDefault="001A5DD8" w:rsidP="00F1585B">
      <w:pPr>
        <w:rPr>
          <w:rFonts w:ascii="Arial" w:hAnsi="Arial" w:cs="Arial"/>
        </w:rPr>
      </w:pPr>
      <w:r w:rsidRPr="001A5DD8">
        <w:rPr>
          <w:rFonts w:ascii="Arial" w:hAnsi="Arial" w:cs="Arial"/>
        </w:rPr>
        <w:t xml:space="preserve">Tutorials </w:t>
      </w:r>
      <w:r w:rsidR="004A4397">
        <w:rPr>
          <w:rFonts w:ascii="Arial" w:hAnsi="Arial" w:cs="Arial"/>
        </w:rPr>
        <w:t>are typically</w:t>
      </w:r>
      <w:r>
        <w:rPr>
          <w:rFonts w:ascii="Arial" w:hAnsi="Arial" w:cs="Arial"/>
        </w:rPr>
        <w:t xml:space="preserve"> proposed </w:t>
      </w:r>
      <w:r w:rsidR="004A4397">
        <w:rPr>
          <w:rFonts w:ascii="Arial" w:hAnsi="Arial" w:cs="Arial"/>
        </w:rPr>
        <w:t>at a</w:t>
      </w:r>
      <w:r w:rsidR="004A4397" w:rsidRPr="001A5DD8">
        <w:rPr>
          <w:rFonts w:ascii="Arial" w:hAnsi="Arial" w:cs="Arial"/>
        </w:rPr>
        <w:t xml:space="preserve"> Conference Subcommittee meeting</w:t>
      </w:r>
      <w:r w:rsidRPr="001A5DD8">
        <w:rPr>
          <w:rFonts w:ascii="Arial" w:hAnsi="Arial" w:cs="Arial"/>
        </w:rPr>
        <w:t xml:space="preserve">, at the </w:t>
      </w:r>
      <w:r w:rsidR="004A4397">
        <w:rPr>
          <w:rFonts w:ascii="Arial" w:hAnsi="Arial" w:cs="Arial"/>
        </w:rPr>
        <w:t>Committee’s</w:t>
      </w:r>
      <w:r w:rsidRPr="001A5DD8">
        <w:rPr>
          <w:rFonts w:ascii="Arial" w:hAnsi="Arial" w:cs="Arial"/>
        </w:rPr>
        <w:t xml:space="preserve"> Interim meeting, or by the Local Conference Chair or the </w:t>
      </w:r>
      <w:r w:rsidR="00AD4184">
        <w:rPr>
          <w:rFonts w:ascii="Arial" w:hAnsi="Arial" w:cs="Arial"/>
        </w:rPr>
        <w:t xml:space="preserve">Technical </w:t>
      </w:r>
      <w:r w:rsidRPr="001A5DD8">
        <w:rPr>
          <w:rFonts w:ascii="Arial" w:hAnsi="Arial" w:cs="Arial"/>
        </w:rPr>
        <w:t>Program Chair. Proposals for Tutorial</w:t>
      </w:r>
      <w:r w:rsidR="00777BDC">
        <w:rPr>
          <w:rFonts w:ascii="Arial" w:hAnsi="Arial" w:cs="Arial"/>
        </w:rPr>
        <w:t xml:space="preserve"> subjects</w:t>
      </w:r>
      <w:r w:rsidRPr="001A5DD8">
        <w:rPr>
          <w:rFonts w:ascii="Arial" w:hAnsi="Arial" w:cs="Arial"/>
        </w:rPr>
        <w:t xml:space="preserve"> </w:t>
      </w:r>
      <w:r w:rsidR="004A4397">
        <w:rPr>
          <w:rFonts w:ascii="Arial" w:hAnsi="Arial" w:cs="Arial"/>
        </w:rPr>
        <w:t>must</w:t>
      </w:r>
      <w:r w:rsidRPr="001A5DD8">
        <w:rPr>
          <w:rFonts w:ascii="Arial" w:hAnsi="Arial" w:cs="Arial"/>
        </w:rPr>
        <w:t xml:space="preserve"> be</w:t>
      </w:r>
      <w:r w:rsidR="00AD4184">
        <w:rPr>
          <w:rFonts w:ascii="Arial" w:hAnsi="Arial" w:cs="Arial"/>
        </w:rPr>
        <w:t xml:space="preserve"> offered with </w:t>
      </w:r>
      <w:r w:rsidR="00777BDC">
        <w:rPr>
          <w:rFonts w:ascii="Arial" w:hAnsi="Arial" w:cs="Arial"/>
        </w:rPr>
        <w:t xml:space="preserve">a complete </w:t>
      </w:r>
      <w:r w:rsidR="00AD4184">
        <w:rPr>
          <w:rFonts w:ascii="Arial" w:hAnsi="Arial" w:cs="Arial"/>
        </w:rPr>
        <w:t>t</w:t>
      </w:r>
      <w:r w:rsidRPr="001A5DD8">
        <w:rPr>
          <w:rFonts w:ascii="Arial" w:hAnsi="Arial" w:cs="Arial"/>
        </w:rPr>
        <w:t xml:space="preserve">itle, list </w:t>
      </w:r>
      <w:r w:rsidR="00AD4184" w:rsidRPr="001A5DD8">
        <w:rPr>
          <w:rFonts w:ascii="Arial" w:hAnsi="Arial" w:cs="Arial"/>
        </w:rPr>
        <w:t xml:space="preserve">of </w:t>
      </w:r>
      <w:r w:rsidR="00AD4184">
        <w:rPr>
          <w:rFonts w:ascii="Arial" w:hAnsi="Arial" w:cs="Arial"/>
        </w:rPr>
        <w:t>the i</w:t>
      </w:r>
      <w:r w:rsidRPr="001A5DD8">
        <w:rPr>
          <w:rFonts w:ascii="Arial" w:hAnsi="Arial" w:cs="Arial"/>
        </w:rPr>
        <w:t>nstructor</w:t>
      </w:r>
      <w:r w:rsidR="00AD4184">
        <w:rPr>
          <w:rFonts w:ascii="Arial" w:hAnsi="Arial" w:cs="Arial"/>
        </w:rPr>
        <w:t>(</w:t>
      </w:r>
      <w:r w:rsidRPr="001A5DD8">
        <w:rPr>
          <w:rFonts w:ascii="Arial" w:hAnsi="Arial" w:cs="Arial"/>
        </w:rPr>
        <w:t>s</w:t>
      </w:r>
      <w:r w:rsidR="00AD4184">
        <w:rPr>
          <w:rFonts w:ascii="Arial" w:hAnsi="Arial" w:cs="Arial"/>
        </w:rPr>
        <w:t>) name(s)</w:t>
      </w:r>
      <w:r w:rsidRPr="001A5DD8">
        <w:rPr>
          <w:rFonts w:ascii="Arial" w:hAnsi="Arial" w:cs="Arial"/>
        </w:rPr>
        <w:t xml:space="preserve"> and </w:t>
      </w:r>
      <w:r w:rsidR="00AD4184">
        <w:rPr>
          <w:rFonts w:ascii="Arial" w:hAnsi="Arial" w:cs="Arial"/>
        </w:rPr>
        <w:t>an abstract</w:t>
      </w:r>
      <w:r w:rsidRPr="001A5DD8">
        <w:rPr>
          <w:rFonts w:ascii="Arial" w:hAnsi="Arial" w:cs="Arial"/>
        </w:rPr>
        <w:t xml:space="preserve"> </w:t>
      </w:r>
      <w:r w:rsidR="00AD4184">
        <w:rPr>
          <w:rFonts w:ascii="Arial" w:hAnsi="Arial" w:cs="Arial"/>
        </w:rPr>
        <w:t xml:space="preserve">describing the contents and goals </w:t>
      </w:r>
      <w:r w:rsidRPr="001A5DD8">
        <w:rPr>
          <w:rFonts w:ascii="Arial" w:hAnsi="Arial" w:cs="Arial"/>
        </w:rPr>
        <w:t xml:space="preserve">of </w:t>
      </w:r>
      <w:r w:rsidR="00AD4184">
        <w:rPr>
          <w:rFonts w:ascii="Arial" w:hAnsi="Arial" w:cs="Arial"/>
        </w:rPr>
        <w:t>the t</w:t>
      </w:r>
      <w:r w:rsidR="00777BDC">
        <w:rPr>
          <w:rFonts w:ascii="Arial" w:hAnsi="Arial" w:cs="Arial"/>
        </w:rPr>
        <w:t>utorial.</w:t>
      </w:r>
    </w:p>
    <w:p w:rsidR="00F776FC" w:rsidRDefault="00F776FC" w:rsidP="00AD4184">
      <w:pPr>
        <w:rPr>
          <w:rFonts w:ascii="Arial" w:hAnsi="Arial" w:cs="Arial"/>
        </w:rPr>
      </w:pPr>
    </w:p>
    <w:p w:rsidR="001A5DD8" w:rsidRDefault="001A5DD8" w:rsidP="00AD4184">
      <w:pPr>
        <w:rPr>
          <w:rFonts w:ascii="Arial" w:hAnsi="Arial" w:cs="Arial"/>
        </w:rPr>
      </w:pPr>
      <w:r w:rsidRPr="001A5DD8">
        <w:rPr>
          <w:rFonts w:ascii="Arial" w:hAnsi="Arial" w:cs="Arial"/>
        </w:rPr>
        <w:t xml:space="preserve">Formal descriptive documentation shall be provided to the </w:t>
      </w:r>
      <w:r w:rsidR="00AD4184">
        <w:rPr>
          <w:rFonts w:ascii="Arial" w:hAnsi="Arial" w:cs="Arial"/>
        </w:rPr>
        <w:t xml:space="preserve">Technical </w:t>
      </w:r>
      <w:r w:rsidRPr="001A5DD8">
        <w:rPr>
          <w:rFonts w:ascii="Arial" w:hAnsi="Arial" w:cs="Arial"/>
        </w:rPr>
        <w:t xml:space="preserve">Program Chair well in advance of developing the </w:t>
      </w:r>
      <w:r w:rsidR="00FA77E0">
        <w:rPr>
          <w:rFonts w:ascii="Arial" w:hAnsi="Arial" w:cs="Arial"/>
        </w:rPr>
        <w:t>201</w:t>
      </w:r>
      <w:r w:rsidR="00A7241D">
        <w:rPr>
          <w:rFonts w:ascii="Arial" w:hAnsi="Arial" w:cs="Arial"/>
        </w:rPr>
        <w:t>6</w:t>
      </w:r>
      <w:r w:rsidRPr="001A5DD8">
        <w:rPr>
          <w:rFonts w:ascii="Arial" w:hAnsi="Arial" w:cs="Arial"/>
        </w:rPr>
        <w:t xml:space="preserve"> </w:t>
      </w:r>
      <w:r w:rsidR="00AD4184">
        <w:rPr>
          <w:rFonts w:ascii="Arial" w:hAnsi="Arial" w:cs="Arial"/>
        </w:rPr>
        <w:t xml:space="preserve">Technical Program </w:t>
      </w:r>
      <w:r w:rsidRPr="001A5DD8">
        <w:rPr>
          <w:rFonts w:ascii="Arial" w:hAnsi="Arial" w:cs="Arial"/>
        </w:rPr>
        <w:t xml:space="preserve">Schedule </w:t>
      </w:r>
      <w:r w:rsidR="00AD4184">
        <w:rPr>
          <w:rFonts w:ascii="Arial" w:hAnsi="Arial" w:cs="Arial"/>
        </w:rPr>
        <w:t xml:space="preserve">for the annual committee conference. </w:t>
      </w:r>
      <w:r w:rsidR="004A4397">
        <w:rPr>
          <w:rFonts w:ascii="Arial" w:hAnsi="Arial" w:cs="Arial"/>
        </w:rPr>
        <w:t>This</w:t>
      </w:r>
      <w:r w:rsidR="00AD4184">
        <w:rPr>
          <w:rFonts w:ascii="Arial" w:hAnsi="Arial" w:cs="Arial"/>
        </w:rPr>
        <w:t xml:space="preserve"> information will be </w:t>
      </w:r>
      <w:r w:rsidR="004A4397">
        <w:rPr>
          <w:rFonts w:ascii="Arial" w:hAnsi="Arial" w:cs="Arial"/>
        </w:rPr>
        <w:t xml:space="preserve">securitized and </w:t>
      </w:r>
      <w:r w:rsidR="00AD4184">
        <w:rPr>
          <w:rFonts w:ascii="Arial" w:hAnsi="Arial" w:cs="Arial"/>
        </w:rPr>
        <w:t xml:space="preserve">passed to the </w:t>
      </w:r>
      <w:r w:rsidRPr="001A5DD8">
        <w:rPr>
          <w:rFonts w:ascii="Arial" w:hAnsi="Arial" w:cs="Arial"/>
        </w:rPr>
        <w:t xml:space="preserve">Local </w:t>
      </w:r>
      <w:r w:rsidR="00AD4184">
        <w:rPr>
          <w:rFonts w:ascii="Arial" w:hAnsi="Arial" w:cs="Arial"/>
        </w:rPr>
        <w:t xml:space="preserve">Conference Chair for </w:t>
      </w:r>
      <w:r w:rsidR="001D0159">
        <w:rPr>
          <w:rFonts w:ascii="Arial" w:hAnsi="Arial" w:cs="Arial"/>
        </w:rPr>
        <w:t>inclusion</w:t>
      </w:r>
      <w:r w:rsidR="00AD4184">
        <w:rPr>
          <w:rFonts w:ascii="Arial" w:hAnsi="Arial" w:cs="Arial"/>
        </w:rPr>
        <w:t xml:space="preserve"> </w:t>
      </w:r>
      <w:r w:rsidR="0021055C">
        <w:rPr>
          <w:rFonts w:ascii="Arial" w:hAnsi="Arial" w:cs="Arial"/>
        </w:rPr>
        <w:t>on the conference web s</w:t>
      </w:r>
      <w:r w:rsidRPr="001A5DD8">
        <w:rPr>
          <w:rFonts w:ascii="Arial" w:hAnsi="Arial" w:cs="Arial"/>
        </w:rPr>
        <w:t>ite. The lead instructor for the Tutorial shall be identified</w:t>
      </w:r>
      <w:r w:rsidR="008B180A">
        <w:rPr>
          <w:rFonts w:ascii="Arial" w:hAnsi="Arial" w:cs="Arial"/>
        </w:rPr>
        <w:t>,</w:t>
      </w:r>
      <w:r w:rsidRPr="001A5DD8">
        <w:rPr>
          <w:rFonts w:ascii="Arial" w:hAnsi="Arial" w:cs="Arial"/>
        </w:rPr>
        <w:t xml:space="preserve"> a clear </w:t>
      </w:r>
      <w:r w:rsidR="008B180A">
        <w:rPr>
          <w:rFonts w:ascii="Arial" w:hAnsi="Arial" w:cs="Arial"/>
        </w:rPr>
        <w:t>a</w:t>
      </w:r>
      <w:r w:rsidRPr="001A5DD8">
        <w:rPr>
          <w:rFonts w:ascii="Arial" w:hAnsi="Arial" w:cs="Arial"/>
        </w:rPr>
        <w:t xml:space="preserve">bstract of </w:t>
      </w:r>
      <w:r w:rsidR="008B180A">
        <w:rPr>
          <w:rFonts w:ascii="Arial" w:hAnsi="Arial" w:cs="Arial"/>
        </w:rPr>
        <w:t>the t</w:t>
      </w:r>
      <w:r w:rsidRPr="001A5DD8">
        <w:rPr>
          <w:rFonts w:ascii="Arial" w:hAnsi="Arial" w:cs="Arial"/>
        </w:rPr>
        <w:t xml:space="preserve">utorial </w:t>
      </w:r>
      <w:r w:rsidR="008B180A">
        <w:rPr>
          <w:rFonts w:ascii="Arial" w:hAnsi="Arial" w:cs="Arial"/>
        </w:rPr>
        <w:t>c</w:t>
      </w:r>
      <w:r w:rsidRPr="001A5DD8">
        <w:rPr>
          <w:rFonts w:ascii="Arial" w:hAnsi="Arial" w:cs="Arial"/>
        </w:rPr>
        <w:t>ontent along with the Resume (C.V.) of each Instructor shall be provided to be used in advertising the tutorials</w:t>
      </w:r>
      <w:r w:rsidR="008B180A">
        <w:rPr>
          <w:rFonts w:ascii="Arial" w:hAnsi="Arial" w:cs="Arial"/>
        </w:rPr>
        <w:t xml:space="preserve">. Portions of this information will be used for the printing </w:t>
      </w:r>
      <w:r w:rsidR="004A4397">
        <w:rPr>
          <w:rFonts w:ascii="Arial" w:hAnsi="Arial" w:cs="Arial"/>
        </w:rPr>
        <w:t>of Professional Development Hours (</w:t>
      </w:r>
      <w:r w:rsidR="008B180A">
        <w:rPr>
          <w:rFonts w:ascii="Arial" w:hAnsi="Arial" w:cs="Arial"/>
        </w:rPr>
        <w:t>PDH</w:t>
      </w:r>
      <w:r w:rsidR="004A4397">
        <w:rPr>
          <w:rFonts w:ascii="Arial" w:hAnsi="Arial" w:cs="Arial"/>
        </w:rPr>
        <w:t>)</w:t>
      </w:r>
      <w:r w:rsidR="008B180A">
        <w:rPr>
          <w:rFonts w:ascii="Arial" w:hAnsi="Arial" w:cs="Arial"/>
        </w:rPr>
        <w:t xml:space="preserve"> Certificates provided to the participants at the conclusion of your tutorial</w:t>
      </w:r>
    </w:p>
    <w:p w:rsidR="00F776FC" w:rsidRDefault="00F776FC" w:rsidP="00AD4184">
      <w:pPr>
        <w:rPr>
          <w:rFonts w:ascii="Arial" w:hAnsi="Arial" w:cs="Arial"/>
        </w:rPr>
      </w:pPr>
    </w:p>
    <w:p w:rsidR="009C266E" w:rsidRDefault="00F776FC" w:rsidP="00F776FC">
      <w:pPr>
        <w:rPr>
          <w:rFonts w:ascii="Arial" w:hAnsi="Arial" w:cs="Arial"/>
        </w:rPr>
      </w:pPr>
      <w:r>
        <w:rPr>
          <w:rFonts w:ascii="Arial" w:hAnsi="Arial" w:cs="Arial"/>
        </w:rPr>
        <w:t>Generally the schedule for t</w:t>
      </w:r>
      <w:r w:rsidRPr="001D0159">
        <w:rPr>
          <w:rFonts w:ascii="Arial" w:hAnsi="Arial" w:cs="Arial"/>
        </w:rPr>
        <w:t xml:space="preserve">utorials </w:t>
      </w:r>
      <w:r>
        <w:rPr>
          <w:rFonts w:ascii="Arial" w:hAnsi="Arial" w:cs="Arial"/>
        </w:rPr>
        <w:t xml:space="preserve">is </w:t>
      </w:r>
      <w:r w:rsidRPr="001D0159">
        <w:rPr>
          <w:rFonts w:ascii="Arial" w:hAnsi="Arial" w:cs="Arial"/>
        </w:rPr>
        <w:t xml:space="preserve">limited to the Thursday </w:t>
      </w:r>
      <w:r>
        <w:rPr>
          <w:rFonts w:ascii="Arial" w:hAnsi="Arial" w:cs="Arial"/>
        </w:rPr>
        <w:t xml:space="preserve">and Friday after the </w:t>
      </w:r>
      <w:r w:rsidR="008B180A">
        <w:rPr>
          <w:rFonts w:ascii="Arial" w:hAnsi="Arial" w:cs="Arial"/>
        </w:rPr>
        <w:t xml:space="preserve">general </w:t>
      </w:r>
      <w:r>
        <w:rPr>
          <w:rFonts w:ascii="Arial" w:hAnsi="Arial" w:cs="Arial"/>
        </w:rPr>
        <w:t>t</w:t>
      </w:r>
      <w:r w:rsidRPr="001D0159">
        <w:rPr>
          <w:rFonts w:ascii="Arial" w:hAnsi="Arial" w:cs="Arial"/>
        </w:rPr>
        <w:t xml:space="preserve">echnical </w:t>
      </w:r>
      <w:r>
        <w:rPr>
          <w:rFonts w:ascii="Arial" w:hAnsi="Arial" w:cs="Arial"/>
        </w:rPr>
        <w:t>program held at the</w:t>
      </w:r>
      <w:r w:rsidRPr="001D0159">
        <w:rPr>
          <w:rFonts w:ascii="Arial" w:hAnsi="Arial" w:cs="Arial"/>
        </w:rPr>
        <w:t xml:space="preserve"> </w:t>
      </w:r>
      <w:r w:rsidR="008B180A">
        <w:rPr>
          <w:rFonts w:ascii="Arial" w:hAnsi="Arial" w:cs="Arial"/>
        </w:rPr>
        <w:t>a</w:t>
      </w:r>
      <w:r w:rsidRPr="001D0159">
        <w:rPr>
          <w:rFonts w:ascii="Arial" w:hAnsi="Arial" w:cs="Arial"/>
        </w:rPr>
        <w:t xml:space="preserve">nnual </w:t>
      </w:r>
      <w:r w:rsidR="008B180A">
        <w:rPr>
          <w:rFonts w:ascii="Arial" w:hAnsi="Arial" w:cs="Arial"/>
        </w:rPr>
        <w:t>c</w:t>
      </w:r>
      <w:r w:rsidRPr="001D0159">
        <w:rPr>
          <w:rFonts w:ascii="Arial" w:hAnsi="Arial" w:cs="Arial"/>
        </w:rPr>
        <w:t>onference</w:t>
      </w:r>
      <w:r>
        <w:rPr>
          <w:rFonts w:ascii="Arial" w:hAnsi="Arial" w:cs="Arial"/>
        </w:rPr>
        <w:t xml:space="preserve">, depending on the number </w:t>
      </w:r>
      <w:r w:rsidR="008B180A">
        <w:rPr>
          <w:rFonts w:ascii="Arial" w:hAnsi="Arial" w:cs="Arial"/>
        </w:rPr>
        <w:t xml:space="preserve">of tutorials </w:t>
      </w:r>
      <w:r>
        <w:rPr>
          <w:rFonts w:ascii="Arial" w:hAnsi="Arial" w:cs="Arial"/>
        </w:rPr>
        <w:t>offered</w:t>
      </w:r>
      <w:r w:rsidRPr="001D01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</w:t>
      </w:r>
      <w:r w:rsidR="008B180A">
        <w:rPr>
          <w:rFonts w:ascii="Arial" w:hAnsi="Arial" w:cs="Arial"/>
        </w:rPr>
        <w:t xml:space="preserve">daily </w:t>
      </w:r>
      <w:r>
        <w:rPr>
          <w:rFonts w:ascii="Arial" w:hAnsi="Arial" w:cs="Arial"/>
        </w:rPr>
        <w:t>t</w:t>
      </w:r>
      <w:r w:rsidRPr="001D0159">
        <w:rPr>
          <w:rFonts w:ascii="Arial" w:hAnsi="Arial" w:cs="Arial"/>
        </w:rPr>
        <w:t>utorial</w:t>
      </w:r>
      <w:r>
        <w:rPr>
          <w:rFonts w:ascii="Arial" w:hAnsi="Arial" w:cs="Arial"/>
        </w:rPr>
        <w:t xml:space="preserve"> </w:t>
      </w:r>
      <w:r w:rsidRPr="001D01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chedule will </w:t>
      </w:r>
      <w:r w:rsidR="006F049F">
        <w:rPr>
          <w:rFonts w:ascii="Arial" w:hAnsi="Arial" w:cs="Arial"/>
        </w:rPr>
        <w:t xml:space="preserve">enable </w:t>
      </w:r>
      <w:r>
        <w:rPr>
          <w:rFonts w:ascii="Arial" w:hAnsi="Arial" w:cs="Arial"/>
        </w:rPr>
        <w:t>only two concurrent sessions</w:t>
      </w:r>
      <w:r w:rsidRPr="001D0159">
        <w:rPr>
          <w:rFonts w:ascii="Arial" w:hAnsi="Arial" w:cs="Arial"/>
        </w:rPr>
        <w:t xml:space="preserve"> </w:t>
      </w:r>
      <w:r w:rsidR="006F049F">
        <w:rPr>
          <w:rFonts w:ascii="Arial" w:hAnsi="Arial" w:cs="Arial"/>
        </w:rPr>
        <w:t xml:space="preserve">during </w:t>
      </w:r>
      <w:r w:rsidRPr="001D0159">
        <w:rPr>
          <w:rFonts w:ascii="Arial" w:hAnsi="Arial" w:cs="Arial"/>
        </w:rPr>
        <w:t>any given time</w:t>
      </w:r>
      <w:r w:rsidR="006F049F">
        <w:rPr>
          <w:rFonts w:ascii="Arial" w:hAnsi="Arial" w:cs="Arial"/>
        </w:rPr>
        <w:t xml:space="preserve"> slot</w:t>
      </w:r>
      <w:r w:rsidRPr="001D0159">
        <w:rPr>
          <w:rFonts w:ascii="Arial" w:hAnsi="Arial" w:cs="Arial"/>
        </w:rPr>
        <w:t xml:space="preserve">. </w:t>
      </w:r>
    </w:p>
    <w:p w:rsidR="009C266E" w:rsidRDefault="009C266E" w:rsidP="00F776FC">
      <w:pPr>
        <w:rPr>
          <w:rFonts w:ascii="Arial" w:hAnsi="Arial" w:cs="Arial"/>
        </w:rPr>
      </w:pPr>
    </w:p>
    <w:p w:rsidR="00F776FC" w:rsidRDefault="00F776FC" w:rsidP="00F776FC">
      <w:pPr>
        <w:rPr>
          <w:rFonts w:ascii="Arial" w:hAnsi="Arial" w:cs="Arial"/>
        </w:rPr>
      </w:pPr>
      <w:r w:rsidRPr="001D0159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>the number of registered attendees for any given t</w:t>
      </w:r>
      <w:r w:rsidRPr="001D0159">
        <w:rPr>
          <w:rFonts w:ascii="Arial" w:hAnsi="Arial" w:cs="Arial"/>
        </w:rPr>
        <w:t xml:space="preserve">utorial </w:t>
      </w:r>
      <w:r>
        <w:rPr>
          <w:rFonts w:ascii="Arial" w:hAnsi="Arial" w:cs="Arial"/>
        </w:rPr>
        <w:t>has not reached at</w:t>
      </w:r>
      <w:r w:rsidRPr="001D01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minimum of</w:t>
      </w:r>
      <w:r w:rsidRPr="001D0159">
        <w:rPr>
          <w:rFonts w:ascii="Arial" w:hAnsi="Arial" w:cs="Arial"/>
        </w:rPr>
        <w:t xml:space="preserve"> 8 attendees by the cut-off date for conference registration, th</w:t>
      </w:r>
      <w:r w:rsidR="004A4397">
        <w:rPr>
          <w:rFonts w:ascii="Arial" w:hAnsi="Arial" w:cs="Arial"/>
        </w:rPr>
        <w:t xml:space="preserve">e executive and local conference committee may propose </w:t>
      </w:r>
      <w:r w:rsidRPr="001D0159">
        <w:rPr>
          <w:rFonts w:ascii="Arial" w:hAnsi="Arial" w:cs="Arial"/>
        </w:rPr>
        <w:t>cancell</w:t>
      </w:r>
      <w:r w:rsidR="004A4397">
        <w:rPr>
          <w:rFonts w:ascii="Arial" w:hAnsi="Arial" w:cs="Arial"/>
        </w:rPr>
        <w:t>ation of a tutorial</w:t>
      </w:r>
      <w:r>
        <w:rPr>
          <w:rFonts w:ascii="Arial" w:hAnsi="Arial" w:cs="Arial"/>
        </w:rPr>
        <w:t xml:space="preserve">. The </w:t>
      </w:r>
      <w:r w:rsidRPr="001D0159">
        <w:rPr>
          <w:rFonts w:ascii="Arial" w:hAnsi="Arial" w:cs="Arial"/>
        </w:rPr>
        <w:t xml:space="preserve">schedule </w:t>
      </w:r>
      <w:r>
        <w:rPr>
          <w:rFonts w:ascii="Arial" w:hAnsi="Arial" w:cs="Arial"/>
        </w:rPr>
        <w:t xml:space="preserve">for the remaining </w:t>
      </w:r>
      <w:r w:rsidR="00E37F41">
        <w:rPr>
          <w:rFonts w:ascii="Arial" w:hAnsi="Arial" w:cs="Arial"/>
        </w:rPr>
        <w:t>t</w:t>
      </w:r>
      <w:r w:rsidRPr="001D0159">
        <w:rPr>
          <w:rFonts w:ascii="Arial" w:hAnsi="Arial" w:cs="Arial"/>
        </w:rPr>
        <w:t xml:space="preserve">utorials </w:t>
      </w:r>
      <w:r>
        <w:rPr>
          <w:rFonts w:ascii="Arial" w:hAnsi="Arial" w:cs="Arial"/>
        </w:rPr>
        <w:t xml:space="preserve">may be </w:t>
      </w:r>
      <w:r w:rsidRPr="001D0159">
        <w:rPr>
          <w:rFonts w:ascii="Arial" w:hAnsi="Arial" w:cs="Arial"/>
        </w:rPr>
        <w:t xml:space="preserve">rearranged to accommodate </w:t>
      </w:r>
      <w:r>
        <w:rPr>
          <w:rFonts w:ascii="Arial" w:hAnsi="Arial" w:cs="Arial"/>
        </w:rPr>
        <w:t xml:space="preserve">and the completion of any other </w:t>
      </w:r>
      <w:r w:rsidRPr="001D0159">
        <w:rPr>
          <w:rFonts w:ascii="Arial" w:hAnsi="Arial" w:cs="Arial"/>
        </w:rPr>
        <w:t>remaining</w:t>
      </w:r>
      <w:r>
        <w:rPr>
          <w:rFonts w:ascii="Arial" w:hAnsi="Arial" w:cs="Arial"/>
        </w:rPr>
        <w:t xml:space="preserve"> tutorials</w:t>
      </w:r>
      <w:r w:rsidRPr="001D0159">
        <w:rPr>
          <w:rFonts w:ascii="Arial" w:hAnsi="Arial" w:cs="Arial"/>
        </w:rPr>
        <w:t xml:space="preserve">. </w:t>
      </w:r>
    </w:p>
    <w:p w:rsidR="006F46CD" w:rsidRPr="001E4A7F" w:rsidRDefault="0017609C">
      <w:pPr>
        <w:rPr>
          <w:rFonts w:ascii="Arial" w:hAnsi="Arial" w:cs="Arial"/>
          <w:color w:val="auto"/>
        </w:rPr>
      </w:pPr>
      <w:r w:rsidRPr="001E4A7F">
        <w:rPr>
          <w:rFonts w:ascii="Arial" w:hAnsi="Arial" w:cs="Arial"/>
          <w:color w:val="auto"/>
        </w:rPr>
        <w:t xml:space="preserve"> </w:t>
      </w:r>
    </w:p>
    <w:p w:rsidR="000A205E" w:rsidRPr="007065BC" w:rsidRDefault="001E4A7F" w:rsidP="007065BC">
      <w:pPr>
        <w:rPr>
          <w:rFonts w:ascii="Arial" w:hAnsi="Arial" w:cs="Arial"/>
          <w:color w:val="auto"/>
        </w:rPr>
      </w:pPr>
      <w:r w:rsidRPr="007065BC">
        <w:rPr>
          <w:rFonts w:ascii="Arial" w:hAnsi="Arial" w:cs="Arial"/>
          <w:color w:val="auto"/>
        </w:rPr>
        <w:t xml:space="preserve">On behalf </w:t>
      </w:r>
      <w:r w:rsidR="00292A13" w:rsidRPr="007065BC">
        <w:rPr>
          <w:rFonts w:ascii="Arial" w:hAnsi="Arial" w:cs="Arial"/>
          <w:color w:val="auto"/>
        </w:rPr>
        <w:t xml:space="preserve">of the </w:t>
      </w:r>
      <w:r w:rsidRPr="007065BC">
        <w:rPr>
          <w:rFonts w:ascii="Arial" w:hAnsi="Arial" w:cs="Arial"/>
          <w:color w:val="auto"/>
        </w:rPr>
        <w:t xml:space="preserve">executive </w:t>
      </w:r>
      <w:r w:rsidR="00292A13" w:rsidRPr="007065BC">
        <w:rPr>
          <w:rFonts w:ascii="Arial" w:hAnsi="Arial" w:cs="Arial"/>
          <w:color w:val="auto"/>
        </w:rPr>
        <w:t xml:space="preserve">committee and members of the </w:t>
      </w:r>
      <w:r w:rsidR="0021055C" w:rsidRPr="0021055C">
        <w:rPr>
          <w:rFonts w:ascii="Arial" w:hAnsi="Arial" w:cs="Arial"/>
          <w:color w:val="auto"/>
        </w:rPr>
        <w:t>IEEE Pulp</w:t>
      </w:r>
      <w:r w:rsidR="00A7241D">
        <w:rPr>
          <w:rFonts w:ascii="Arial" w:hAnsi="Arial" w:cs="Arial"/>
          <w:color w:val="auto"/>
        </w:rPr>
        <w:t xml:space="preserve">, </w:t>
      </w:r>
      <w:r w:rsidR="0021055C" w:rsidRPr="0021055C">
        <w:rPr>
          <w:rFonts w:ascii="Arial" w:hAnsi="Arial" w:cs="Arial"/>
          <w:color w:val="auto"/>
        </w:rPr>
        <w:t>Paper</w:t>
      </w:r>
      <w:r w:rsidR="00A7241D">
        <w:rPr>
          <w:rFonts w:ascii="Arial" w:hAnsi="Arial" w:cs="Arial"/>
          <w:color w:val="auto"/>
        </w:rPr>
        <w:t xml:space="preserve"> and Forest </w:t>
      </w:r>
      <w:r w:rsidR="0021055C" w:rsidRPr="0021055C">
        <w:rPr>
          <w:rFonts w:ascii="Arial" w:hAnsi="Arial" w:cs="Arial"/>
          <w:color w:val="auto"/>
        </w:rPr>
        <w:t>Industr</w:t>
      </w:r>
      <w:r w:rsidR="00A7241D">
        <w:rPr>
          <w:rFonts w:ascii="Arial" w:hAnsi="Arial" w:cs="Arial"/>
          <w:color w:val="auto"/>
        </w:rPr>
        <w:t>ies</w:t>
      </w:r>
      <w:r w:rsidR="0021055C" w:rsidRPr="0021055C">
        <w:rPr>
          <w:rFonts w:ascii="Arial" w:hAnsi="Arial" w:cs="Arial"/>
          <w:color w:val="auto"/>
        </w:rPr>
        <w:t xml:space="preserve"> Committee’s</w:t>
      </w:r>
      <w:r w:rsidR="00292A13" w:rsidRPr="007065BC">
        <w:rPr>
          <w:rFonts w:ascii="Arial" w:hAnsi="Arial" w:cs="Arial"/>
          <w:color w:val="auto"/>
        </w:rPr>
        <w:t xml:space="preserve">, we thank you for your efforts and support in creating the materials for the foundation of our </w:t>
      </w:r>
      <w:r w:rsidR="009C266E">
        <w:rPr>
          <w:rFonts w:ascii="Arial" w:hAnsi="Arial" w:cs="Arial"/>
          <w:color w:val="auto"/>
        </w:rPr>
        <w:t>tutorial</w:t>
      </w:r>
      <w:r w:rsidR="00292A13" w:rsidRPr="007065BC">
        <w:rPr>
          <w:rFonts w:ascii="Arial" w:hAnsi="Arial" w:cs="Arial"/>
          <w:color w:val="auto"/>
        </w:rPr>
        <w:t xml:space="preserve"> program.</w:t>
      </w:r>
      <w:r w:rsidR="007065BC">
        <w:rPr>
          <w:rFonts w:ascii="Arial" w:hAnsi="Arial" w:cs="Arial"/>
          <w:color w:val="auto"/>
        </w:rPr>
        <w:t xml:space="preserve"> The </w:t>
      </w:r>
      <w:r w:rsidR="002B1541">
        <w:rPr>
          <w:rFonts w:ascii="Arial" w:hAnsi="Arial" w:cs="Arial"/>
          <w:color w:val="auto"/>
        </w:rPr>
        <w:t>remainder</w:t>
      </w:r>
      <w:r w:rsidR="007065BC">
        <w:rPr>
          <w:rFonts w:ascii="Arial" w:hAnsi="Arial" w:cs="Arial"/>
          <w:color w:val="auto"/>
        </w:rPr>
        <w:t xml:space="preserve"> of this document provides you a detailed outline of the requirements surrounding </w:t>
      </w:r>
      <w:r w:rsidR="009C266E">
        <w:rPr>
          <w:rFonts w:ascii="Arial" w:hAnsi="Arial" w:cs="Arial"/>
          <w:color w:val="auto"/>
        </w:rPr>
        <w:t>your</w:t>
      </w:r>
      <w:r w:rsidR="007065BC">
        <w:rPr>
          <w:rFonts w:ascii="Arial" w:hAnsi="Arial" w:cs="Arial"/>
          <w:color w:val="auto"/>
        </w:rPr>
        <w:t xml:space="preserve"> successful </w:t>
      </w:r>
      <w:r w:rsidR="0021055C">
        <w:rPr>
          <w:rFonts w:ascii="Arial" w:hAnsi="Arial" w:cs="Arial"/>
          <w:color w:val="auto"/>
        </w:rPr>
        <w:t>tutorial</w:t>
      </w:r>
      <w:r w:rsidR="007065BC">
        <w:rPr>
          <w:rFonts w:ascii="Arial" w:hAnsi="Arial" w:cs="Arial"/>
          <w:color w:val="auto"/>
        </w:rPr>
        <w:t xml:space="preserve"> creation and presentation.</w:t>
      </w:r>
    </w:p>
    <w:p w:rsidR="000A205E" w:rsidRPr="000A205E" w:rsidRDefault="000A205E" w:rsidP="007065BC"/>
    <w:p w:rsidR="000A205E" w:rsidRPr="007065BC" w:rsidRDefault="000A205E" w:rsidP="000A205E">
      <w:pPr>
        <w:ind w:left="360"/>
        <w:rPr>
          <w:rFonts w:ascii="Arial" w:hAnsi="Arial" w:cs="Arial"/>
          <w:color w:val="auto"/>
        </w:rPr>
      </w:pPr>
    </w:p>
    <w:p w:rsidR="00AE36FB" w:rsidRPr="002957FA" w:rsidRDefault="00AE36FB" w:rsidP="009C266E">
      <w:pPr>
        <w:pStyle w:val="Heading1"/>
        <w:jc w:val="center"/>
        <w:rPr>
          <w:rFonts w:ascii="Arial" w:hAnsi="Arial" w:cs="Arial"/>
          <w:sz w:val="28"/>
        </w:rPr>
      </w:pPr>
      <w:r w:rsidRPr="007065BC">
        <w:rPr>
          <w:rFonts w:ascii="Arial" w:hAnsi="Arial" w:cs="Arial"/>
          <w:b w:val="0"/>
          <w:color w:val="auto"/>
        </w:rPr>
        <w:br w:type="page"/>
      </w:r>
      <w:bookmarkStart w:id="33" w:name="_Toc430635587"/>
      <w:r>
        <w:rPr>
          <w:rFonts w:ascii="Arial" w:hAnsi="Arial" w:cs="Arial"/>
          <w:sz w:val="28"/>
        </w:rPr>
        <w:lastRenderedPageBreak/>
        <w:t>MILESTONE DATES</w:t>
      </w:r>
      <w:r w:rsidRPr="002957FA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FOR </w:t>
      </w:r>
      <w:r w:rsidR="00777BDC">
        <w:rPr>
          <w:rFonts w:ascii="Arial" w:hAnsi="Arial" w:cs="Arial"/>
          <w:sz w:val="28"/>
        </w:rPr>
        <w:t>TUTORI</w:t>
      </w:r>
      <w:r w:rsidR="009207B7">
        <w:rPr>
          <w:rFonts w:ascii="Arial" w:hAnsi="Arial" w:cs="Arial"/>
          <w:sz w:val="28"/>
        </w:rPr>
        <w:t>A</w:t>
      </w:r>
      <w:r w:rsidR="00777BDC">
        <w:rPr>
          <w:rFonts w:ascii="Arial" w:hAnsi="Arial" w:cs="Arial"/>
          <w:sz w:val="28"/>
        </w:rPr>
        <w:t>L SUBJECT</w:t>
      </w:r>
      <w:r>
        <w:rPr>
          <w:rFonts w:ascii="Arial" w:hAnsi="Arial" w:cs="Arial"/>
          <w:sz w:val="28"/>
        </w:rPr>
        <w:t xml:space="preserve"> SUBMISSIONS</w:t>
      </w:r>
      <w:bookmarkEnd w:id="33"/>
    </w:p>
    <w:p w:rsidR="00AE36FB" w:rsidRPr="008C4CE4" w:rsidRDefault="00AE36FB" w:rsidP="009C266E">
      <w:pPr>
        <w:jc w:val="center"/>
        <w:rPr>
          <w:rFonts w:ascii="Arial" w:hAnsi="Arial" w:cs="Arial"/>
          <w:b/>
          <w:sz w:val="28"/>
        </w:rPr>
      </w:pPr>
      <w:r w:rsidRPr="008C4CE4">
        <w:rPr>
          <w:rFonts w:ascii="Arial" w:hAnsi="Arial" w:cs="Arial"/>
          <w:b/>
          <w:sz w:val="28"/>
        </w:rPr>
        <w:t xml:space="preserve">FOR </w:t>
      </w:r>
      <w:r>
        <w:rPr>
          <w:rFonts w:ascii="Arial" w:hAnsi="Arial" w:cs="Arial"/>
          <w:b/>
          <w:sz w:val="28"/>
        </w:rPr>
        <w:t xml:space="preserve">THE ANNUAL </w:t>
      </w:r>
      <w:r w:rsidRPr="008C4CE4">
        <w:rPr>
          <w:rFonts w:ascii="Arial" w:hAnsi="Arial" w:cs="Arial"/>
          <w:b/>
          <w:sz w:val="28"/>
        </w:rPr>
        <w:t>IEEE/IAS PULP</w:t>
      </w:r>
      <w:r w:rsidR="00A7241D">
        <w:rPr>
          <w:rFonts w:ascii="Arial" w:hAnsi="Arial" w:cs="Arial"/>
          <w:b/>
          <w:sz w:val="28"/>
        </w:rPr>
        <w:t xml:space="preserve">, </w:t>
      </w:r>
      <w:r w:rsidRPr="008C4CE4">
        <w:rPr>
          <w:rFonts w:ascii="Arial" w:hAnsi="Arial" w:cs="Arial"/>
          <w:b/>
          <w:sz w:val="28"/>
        </w:rPr>
        <w:t xml:space="preserve">PAPER </w:t>
      </w:r>
      <w:r w:rsidR="00A7241D">
        <w:rPr>
          <w:rFonts w:ascii="Arial" w:hAnsi="Arial" w:cs="Arial"/>
          <w:b/>
          <w:sz w:val="28"/>
        </w:rPr>
        <w:t xml:space="preserve">AND FOREST INDUSTRIES </w:t>
      </w:r>
      <w:r w:rsidRPr="008C4CE4">
        <w:rPr>
          <w:rFonts w:ascii="Arial" w:hAnsi="Arial" w:cs="Arial"/>
          <w:b/>
          <w:sz w:val="28"/>
        </w:rPr>
        <w:t>CONFERENCE</w:t>
      </w:r>
    </w:p>
    <w:p w:rsidR="00CB0B13" w:rsidRDefault="00CB0B13" w:rsidP="00CB0B13">
      <w:pPr>
        <w:pStyle w:val="Footer"/>
        <w:jc w:val="center"/>
        <w:rPr>
          <w:rFonts w:ascii="Arial" w:hAnsi="Arial" w:cs="Arial"/>
          <w:b/>
          <w:caps/>
          <w:sz w:val="28"/>
        </w:rPr>
      </w:pPr>
      <w:bookmarkStart w:id="34" w:name="_TECHNICAL_PAPER_SCHEDULE"/>
      <w:bookmarkEnd w:id="34"/>
      <w:r w:rsidRPr="00AA4DE6">
        <w:rPr>
          <w:rFonts w:ascii="Arial" w:hAnsi="Arial" w:cs="Arial"/>
          <w:b/>
          <w:caps/>
          <w:sz w:val="28"/>
        </w:rPr>
        <w:t xml:space="preserve">June </w:t>
      </w:r>
      <w:r w:rsidR="00A7241D">
        <w:rPr>
          <w:rFonts w:ascii="Arial" w:hAnsi="Arial" w:cs="Arial"/>
          <w:b/>
          <w:caps/>
          <w:sz w:val="28"/>
        </w:rPr>
        <w:t>19 – 23, 2016</w:t>
      </w:r>
      <w:r w:rsidRPr="00AA4DE6">
        <w:rPr>
          <w:rFonts w:ascii="Arial" w:hAnsi="Arial" w:cs="Arial"/>
          <w:b/>
          <w:caps/>
          <w:sz w:val="28"/>
        </w:rPr>
        <w:t xml:space="preserve"> </w:t>
      </w:r>
      <w:r>
        <w:rPr>
          <w:rFonts w:ascii="Arial" w:hAnsi="Arial" w:cs="Arial"/>
          <w:b/>
          <w:caps/>
          <w:sz w:val="28"/>
        </w:rPr>
        <w:t xml:space="preserve">  </w:t>
      </w:r>
      <w:r w:rsidR="00A7241D">
        <w:rPr>
          <w:rFonts w:ascii="Arial" w:hAnsi="Arial" w:cs="Arial"/>
          <w:b/>
          <w:caps/>
          <w:sz w:val="28"/>
        </w:rPr>
        <w:t>AUSTIN, TX</w:t>
      </w:r>
    </w:p>
    <w:p w:rsidR="00AE36FB" w:rsidRPr="003458AB" w:rsidRDefault="00AE36FB" w:rsidP="00AE36FB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16"/>
        </w:rPr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7470"/>
      </w:tblGrid>
      <w:tr w:rsidR="00AE36FB" w:rsidRPr="00DD4D98" w:rsidTr="00AE36FB">
        <w:tc>
          <w:tcPr>
            <w:tcW w:w="1980" w:type="dxa"/>
            <w:vAlign w:val="center"/>
          </w:tcPr>
          <w:p w:rsidR="00AE36FB" w:rsidRPr="00AE36FB" w:rsidRDefault="00AE36FB" w:rsidP="00AE36FB">
            <w:pPr>
              <w:jc w:val="center"/>
              <w:rPr>
                <w:rFonts w:ascii="Arial" w:hAnsi="Arial" w:cs="Arial"/>
                <w:b/>
                <w:bCs/>
              </w:rPr>
            </w:pPr>
            <w:r w:rsidRPr="00AE36FB">
              <w:rPr>
                <w:rFonts w:ascii="Arial" w:hAnsi="Arial" w:cs="Arial"/>
                <w:b/>
                <w:bCs/>
              </w:rPr>
              <w:t>Milestone Date</w:t>
            </w:r>
          </w:p>
        </w:tc>
        <w:tc>
          <w:tcPr>
            <w:tcW w:w="7470" w:type="dxa"/>
            <w:vAlign w:val="center"/>
          </w:tcPr>
          <w:p w:rsidR="00AE36FB" w:rsidRPr="00AE36FB" w:rsidRDefault="00AE36FB" w:rsidP="00AE36FB">
            <w:pPr>
              <w:ind w:right="-9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E36FB">
              <w:rPr>
                <w:rFonts w:ascii="Arial" w:hAnsi="Arial" w:cs="Arial"/>
                <w:b/>
                <w:bCs/>
                <w:sz w:val="24"/>
              </w:rPr>
              <w:t>Milestone Action</w:t>
            </w:r>
          </w:p>
        </w:tc>
      </w:tr>
      <w:tr w:rsidR="00AE36FB" w:rsidRPr="00DD4D98" w:rsidTr="00AE36FB">
        <w:tc>
          <w:tcPr>
            <w:tcW w:w="1980" w:type="dxa"/>
            <w:vAlign w:val="center"/>
          </w:tcPr>
          <w:p w:rsidR="00AE36FB" w:rsidRPr="00AE36FB" w:rsidRDefault="00A7241D" w:rsidP="00FA77E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June 16</w:t>
            </w:r>
            <w:r w:rsidR="00CB0B13" w:rsidRPr="00CB0B13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70" w:type="dxa"/>
            <w:vAlign w:val="center"/>
          </w:tcPr>
          <w:p w:rsidR="00AE36FB" w:rsidRPr="00AE36FB" w:rsidRDefault="00AE36FB" w:rsidP="00332E1A">
            <w:pPr>
              <w:ind w:right="-90"/>
              <w:rPr>
                <w:rFonts w:ascii="Arial" w:hAnsi="Arial" w:cs="Arial"/>
                <w:sz w:val="20"/>
              </w:rPr>
            </w:pPr>
            <w:r w:rsidRPr="00AE36FB">
              <w:rPr>
                <w:rFonts w:ascii="Arial" w:hAnsi="Arial" w:cs="Arial"/>
                <w:b/>
                <w:sz w:val="20"/>
              </w:rPr>
              <w:t>Annual Subcommittee Meetings:</w:t>
            </w:r>
            <w:r w:rsidRPr="00AE36FB">
              <w:rPr>
                <w:rFonts w:ascii="Arial" w:hAnsi="Arial" w:cs="Arial"/>
                <w:sz w:val="20"/>
              </w:rPr>
              <w:t xml:space="preserve"> </w:t>
            </w:r>
            <w:r w:rsidR="00332E1A">
              <w:rPr>
                <w:rFonts w:ascii="Arial" w:hAnsi="Arial" w:cs="Arial"/>
                <w:sz w:val="20"/>
              </w:rPr>
              <w:t xml:space="preserve">Proposals for </w:t>
            </w:r>
            <w:r w:rsidR="00777BDC">
              <w:rPr>
                <w:rFonts w:ascii="Arial" w:hAnsi="Arial" w:cs="Arial"/>
                <w:sz w:val="20"/>
              </w:rPr>
              <w:t xml:space="preserve">Tutorial Titles and lead instructor identified. </w:t>
            </w:r>
            <w:r w:rsidRPr="00AE36FB">
              <w:rPr>
                <w:rFonts w:ascii="Arial" w:hAnsi="Arial" w:cs="Arial"/>
                <w:sz w:val="20"/>
              </w:rPr>
              <w:t xml:space="preserve"> </w:t>
            </w:r>
            <w:r w:rsidR="00332E1A">
              <w:rPr>
                <w:rFonts w:ascii="Arial" w:hAnsi="Arial" w:cs="Arial"/>
                <w:sz w:val="20"/>
              </w:rPr>
              <w:t>Tutorial S</w:t>
            </w:r>
            <w:r w:rsidRPr="00AE36FB">
              <w:rPr>
                <w:rFonts w:ascii="Arial" w:hAnsi="Arial" w:cs="Arial"/>
                <w:sz w:val="20"/>
              </w:rPr>
              <w:t>ponsor</w:t>
            </w:r>
            <w:r w:rsidR="00777BDC">
              <w:rPr>
                <w:rFonts w:ascii="Arial" w:hAnsi="Arial" w:cs="Arial"/>
                <w:sz w:val="20"/>
              </w:rPr>
              <w:t xml:space="preserve"> assigned.</w:t>
            </w:r>
          </w:p>
        </w:tc>
      </w:tr>
      <w:tr w:rsidR="00AE36FB" w:rsidRPr="00DD4D98" w:rsidTr="00AE36FB">
        <w:tc>
          <w:tcPr>
            <w:tcW w:w="1980" w:type="dxa"/>
            <w:vAlign w:val="center"/>
          </w:tcPr>
          <w:p w:rsidR="00AE36FB" w:rsidRPr="00AE36FB" w:rsidRDefault="00A7241D" w:rsidP="00FA77E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October 2</w:t>
            </w:r>
            <w:r w:rsidR="00CB0B13" w:rsidRPr="00CB0B13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70" w:type="dxa"/>
            <w:vAlign w:val="center"/>
          </w:tcPr>
          <w:p w:rsidR="00AE36FB" w:rsidRPr="00AE36FB" w:rsidRDefault="001D0159" w:rsidP="00332E1A">
            <w:pPr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Technical </w:t>
            </w:r>
            <w:r w:rsidR="00AE36FB" w:rsidRPr="00AE36FB">
              <w:rPr>
                <w:rFonts w:ascii="Arial" w:hAnsi="Arial" w:cs="Arial"/>
                <w:b/>
                <w:sz w:val="20"/>
              </w:rPr>
              <w:t>Program Chair</w:t>
            </w:r>
            <w:r w:rsidR="00AE36FB" w:rsidRPr="00AE36FB">
              <w:rPr>
                <w:rFonts w:ascii="Arial" w:hAnsi="Arial" w:cs="Arial"/>
                <w:sz w:val="20"/>
              </w:rPr>
              <w:t xml:space="preserve">: </w:t>
            </w:r>
            <w:r w:rsidR="00332E1A">
              <w:rPr>
                <w:rFonts w:ascii="Arial" w:hAnsi="Arial" w:cs="Arial"/>
                <w:sz w:val="20"/>
              </w:rPr>
              <w:t>Tutorial</w:t>
            </w:r>
            <w:r w:rsidR="00AE36FB" w:rsidRPr="00AE36FB">
              <w:rPr>
                <w:rFonts w:ascii="Arial" w:hAnsi="Arial" w:cs="Arial"/>
                <w:sz w:val="20"/>
              </w:rPr>
              <w:t xml:space="preserve"> Guide posted on conference </w:t>
            </w:r>
            <w:r w:rsidR="008B3C3E">
              <w:rPr>
                <w:rFonts w:ascii="Arial" w:hAnsi="Arial" w:cs="Arial"/>
                <w:sz w:val="20"/>
              </w:rPr>
              <w:t xml:space="preserve">web </w:t>
            </w:r>
            <w:r w:rsidR="00AE36FB" w:rsidRPr="00AE36FB">
              <w:rPr>
                <w:rFonts w:ascii="Arial" w:hAnsi="Arial" w:cs="Arial"/>
                <w:sz w:val="20"/>
              </w:rPr>
              <w:t>site</w:t>
            </w:r>
          </w:p>
        </w:tc>
      </w:tr>
      <w:tr w:rsidR="00AE36FB" w:rsidRPr="00DD4D98" w:rsidTr="00AE36FB">
        <w:tc>
          <w:tcPr>
            <w:tcW w:w="1980" w:type="dxa"/>
            <w:vAlign w:val="center"/>
          </w:tcPr>
          <w:p w:rsidR="00AE36FB" w:rsidRPr="00AE36FB" w:rsidRDefault="00A7241D" w:rsidP="00B738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 October 9</w:t>
            </w:r>
            <w:r w:rsidR="00CB0B13" w:rsidRPr="00CB0B13">
              <w:rPr>
                <w:rFonts w:ascii="Arial" w:hAnsi="Arial" w:cs="Arial"/>
                <w:sz w:val="20"/>
              </w:rPr>
              <w:t>, 201</w:t>
            </w:r>
            <w:r w:rsidR="00B738D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7470" w:type="dxa"/>
            <w:vAlign w:val="center"/>
          </w:tcPr>
          <w:p w:rsidR="00AE36FB" w:rsidRPr="00AE36FB" w:rsidRDefault="00AE36FB" w:rsidP="001D0159">
            <w:pPr>
              <w:ind w:right="-90"/>
              <w:rPr>
                <w:rFonts w:ascii="Arial" w:hAnsi="Arial" w:cs="Arial"/>
                <w:sz w:val="20"/>
              </w:rPr>
            </w:pPr>
            <w:r w:rsidRPr="00AE36FB">
              <w:rPr>
                <w:rFonts w:ascii="Arial" w:hAnsi="Arial" w:cs="Arial"/>
                <w:b/>
                <w:sz w:val="20"/>
              </w:rPr>
              <w:t>Interim Meeting:</w:t>
            </w:r>
            <w:r w:rsidRPr="00AE36FB">
              <w:rPr>
                <w:rFonts w:ascii="Arial" w:hAnsi="Arial" w:cs="Arial"/>
                <w:sz w:val="20"/>
              </w:rPr>
              <w:t xml:space="preserve"> </w:t>
            </w:r>
            <w:r w:rsidR="001D0159">
              <w:rPr>
                <w:rFonts w:ascii="Arial" w:hAnsi="Arial" w:cs="Arial"/>
                <w:sz w:val="20"/>
              </w:rPr>
              <w:t xml:space="preserve">Additional </w:t>
            </w:r>
            <w:r w:rsidR="00777BDC" w:rsidRPr="00777BDC">
              <w:rPr>
                <w:rFonts w:ascii="Arial" w:hAnsi="Arial" w:cs="Arial"/>
                <w:sz w:val="20"/>
              </w:rPr>
              <w:t>Tutorials</w:t>
            </w:r>
            <w:r w:rsidR="001D0159">
              <w:rPr>
                <w:rFonts w:ascii="Arial" w:hAnsi="Arial" w:cs="Arial"/>
                <w:sz w:val="20"/>
              </w:rPr>
              <w:t xml:space="preserve"> </w:t>
            </w:r>
            <w:r w:rsidR="00777BDC" w:rsidRPr="00777BDC">
              <w:rPr>
                <w:rFonts w:ascii="Arial" w:hAnsi="Arial" w:cs="Arial"/>
                <w:sz w:val="20"/>
              </w:rPr>
              <w:t xml:space="preserve">proposed with </w:t>
            </w:r>
            <w:r w:rsidR="00332E1A">
              <w:rPr>
                <w:rFonts w:ascii="Arial" w:hAnsi="Arial" w:cs="Arial"/>
                <w:sz w:val="20"/>
              </w:rPr>
              <w:t xml:space="preserve">Tutorial </w:t>
            </w:r>
            <w:r w:rsidR="00777BDC" w:rsidRPr="00777BDC">
              <w:rPr>
                <w:rFonts w:ascii="Arial" w:hAnsi="Arial" w:cs="Arial"/>
                <w:sz w:val="20"/>
              </w:rPr>
              <w:t>Title</w:t>
            </w:r>
            <w:r w:rsidR="00332E1A">
              <w:rPr>
                <w:rFonts w:ascii="Arial" w:hAnsi="Arial" w:cs="Arial"/>
                <w:sz w:val="20"/>
              </w:rPr>
              <w:t xml:space="preserve"> and Lead Instructor and Sponsor identified.</w:t>
            </w:r>
          </w:p>
        </w:tc>
      </w:tr>
      <w:tr w:rsidR="001D0159" w:rsidRPr="00DD4D98" w:rsidTr="00AE36FB">
        <w:tc>
          <w:tcPr>
            <w:tcW w:w="1980" w:type="dxa"/>
            <w:vAlign w:val="center"/>
          </w:tcPr>
          <w:p w:rsidR="001D0159" w:rsidRPr="00AE36FB" w:rsidRDefault="00A7241D" w:rsidP="0021728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February 5</w:t>
            </w:r>
            <w:r w:rsidR="00CB0B13" w:rsidRPr="00CB0B13">
              <w:rPr>
                <w:rFonts w:ascii="Arial" w:hAnsi="Arial" w:cs="Arial"/>
                <w:sz w:val="20"/>
              </w:rPr>
              <w:t>, 201</w:t>
            </w: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470" w:type="dxa"/>
            <w:vAlign w:val="center"/>
          </w:tcPr>
          <w:p w:rsidR="001D0159" w:rsidRPr="00AE36FB" w:rsidRDefault="00E37F41" w:rsidP="00E37F41">
            <w:pPr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Tutorial Instructor</w:t>
            </w:r>
            <w:r w:rsidRPr="00AE36F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0159" w:rsidRPr="00332E1A">
              <w:rPr>
                <w:rFonts w:ascii="Arial" w:hAnsi="Arial" w:cs="Arial"/>
                <w:sz w:val="20"/>
              </w:rPr>
              <w:t xml:space="preserve">Formal statement of </w:t>
            </w:r>
            <w:r>
              <w:rPr>
                <w:rFonts w:ascii="Arial" w:hAnsi="Arial" w:cs="Arial"/>
                <w:sz w:val="20"/>
              </w:rPr>
              <w:t xml:space="preserve">commitment to provide a </w:t>
            </w:r>
            <w:r w:rsidR="001D0159" w:rsidRPr="00332E1A">
              <w:rPr>
                <w:rFonts w:ascii="Arial" w:hAnsi="Arial" w:cs="Arial"/>
                <w:sz w:val="20"/>
              </w:rPr>
              <w:t xml:space="preserve">Tutorial to </w:t>
            </w:r>
            <w:r w:rsidR="001D0159">
              <w:rPr>
                <w:rFonts w:ascii="Arial" w:hAnsi="Arial" w:cs="Arial"/>
                <w:sz w:val="20"/>
              </w:rPr>
              <w:t xml:space="preserve">Technical </w:t>
            </w:r>
            <w:r w:rsidR="001D0159" w:rsidRPr="00332E1A">
              <w:rPr>
                <w:rFonts w:ascii="Arial" w:hAnsi="Arial" w:cs="Arial"/>
                <w:sz w:val="20"/>
              </w:rPr>
              <w:t xml:space="preserve">Program Chair and to Local Committee Chair. All Instructors identified. Instructor’s Data Forms sent to </w:t>
            </w:r>
            <w:r w:rsidR="001D0159">
              <w:rPr>
                <w:rFonts w:ascii="Arial" w:hAnsi="Arial" w:cs="Arial"/>
                <w:sz w:val="20"/>
              </w:rPr>
              <w:t xml:space="preserve">the Technical </w:t>
            </w:r>
            <w:r w:rsidR="001D0159" w:rsidRPr="00332E1A">
              <w:rPr>
                <w:rFonts w:ascii="Arial" w:hAnsi="Arial" w:cs="Arial"/>
                <w:sz w:val="20"/>
              </w:rPr>
              <w:t>Program Chair.</w:t>
            </w:r>
          </w:p>
        </w:tc>
      </w:tr>
      <w:tr w:rsidR="001D0159" w:rsidRPr="00DD4D98" w:rsidTr="00AE36FB">
        <w:tc>
          <w:tcPr>
            <w:tcW w:w="1980" w:type="dxa"/>
            <w:vAlign w:val="center"/>
          </w:tcPr>
          <w:p w:rsidR="001D0159" w:rsidRPr="00AE36FB" w:rsidRDefault="00CB0B13" w:rsidP="00AE36FB">
            <w:pPr>
              <w:jc w:val="center"/>
              <w:rPr>
                <w:rFonts w:ascii="Arial" w:hAnsi="Arial" w:cs="Arial"/>
                <w:sz w:val="20"/>
              </w:rPr>
            </w:pPr>
            <w:r w:rsidRPr="00CB0B13">
              <w:rPr>
                <w:rFonts w:ascii="Arial" w:hAnsi="Arial" w:cs="Arial"/>
                <w:sz w:val="20"/>
              </w:rPr>
              <w:t>March 6, 201</w:t>
            </w:r>
            <w:r w:rsidR="00A7241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470" w:type="dxa"/>
            <w:vAlign w:val="center"/>
          </w:tcPr>
          <w:p w:rsidR="001D0159" w:rsidRPr="00AE36FB" w:rsidRDefault="00E37F41" w:rsidP="00AE36FB">
            <w:pPr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Tutorial Instructor</w:t>
            </w:r>
            <w:r w:rsidRPr="00AE36F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0159" w:rsidRPr="00332E1A">
              <w:rPr>
                <w:rFonts w:ascii="Arial" w:hAnsi="Arial" w:cs="Arial"/>
                <w:sz w:val="20"/>
              </w:rPr>
              <w:t>Last d</w:t>
            </w:r>
            <w:r w:rsidR="006F049F">
              <w:rPr>
                <w:rFonts w:ascii="Arial" w:hAnsi="Arial" w:cs="Arial"/>
                <w:sz w:val="20"/>
              </w:rPr>
              <w:t>ate for Tutorial Instructor to withdraw or c</w:t>
            </w:r>
            <w:r w:rsidR="001D0159" w:rsidRPr="00332E1A">
              <w:rPr>
                <w:rFonts w:ascii="Arial" w:hAnsi="Arial" w:cs="Arial"/>
                <w:sz w:val="20"/>
              </w:rPr>
              <w:t xml:space="preserve">ancel a </w:t>
            </w:r>
            <w:r w:rsidR="001D0159">
              <w:rPr>
                <w:rFonts w:ascii="Arial" w:hAnsi="Arial" w:cs="Arial"/>
                <w:sz w:val="20"/>
              </w:rPr>
              <w:t>t</w:t>
            </w:r>
            <w:r w:rsidR="001D0159" w:rsidRPr="00332E1A">
              <w:rPr>
                <w:rFonts w:ascii="Arial" w:hAnsi="Arial" w:cs="Arial"/>
                <w:sz w:val="20"/>
              </w:rPr>
              <w:t>utorial.</w:t>
            </w:r>
            <w:r w:rsidR="001D0159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D0159" w:rsidRPr="00DD4D98" w:rsidTr="00AE36FB">
        <w:tc>
          <w:tcPr>
            <w:tcW w:w="1980" w:type="dxa"/>
            <w:vAlign w:val="center"/>
          </w:tcPr>
          <w:p w:rsidR="001D0159" w:rsidRPr="00332E1A" w:rsidRDefault="00CB0B13" w:rsidP="001D0159">
            <w:pPr>
              <w:pStyle w:val="Default"/>
              <w:jc w:val="center"/>
              <w:rPr>
                <w:color w:val="FF0000"/>
                <w:sz w:val="20"/>
              </w:rPr>
            </w:pPr>
            <w:r w:rsidRPr="00CB0B13">
              <w:rPr>
                <w:sz w:val="20"/>
                <w:szCs w:val="20"/>
              </w:rPr>
              <w:t>April 24, 201</w:t>
            </w:r>
            <w:r w:rsidR="00A7241D">
              <w:rPr>
                <w:sz w:val="20"/>
                <w:szCs w:val="20"/>
              </w:rPr>
              <w:t>6</w:t>
            </w:r>
          </w:p>
        </w:tc>
        <w:tc>
          <w:tcPr>
            <w:tcW w:w="7470" w:type="dxa"/>
            <w:vAlign w:val="center"/>
          </w:tcPr>
          <w:p w:rsidR="001D0159" w:rsidRPr="00AE36FB" w:rsidRDefault="001D0159" w:rsidP="00332E1A">
            <w:pPr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Technical </w:t>
            </w:r>
            <w:r w:rsidRPr="00AE36FB">
              <w:rPr>
                <w:rFonts w:ascii="Arial" w:hAnsi="Arial" w:cs="Arial"/>
                <w:b/>
                <w:sz w:val="20"/>
              </w:rPr>
              <w:t>Program Chair</w:t>
            </w:r>
            <w:r w:rsidRPr="00AE36FB">
              <w:rPr>
                <w:rFonts w:ascii="Arial" w:hAnsi="Arial" w:cs="Arial"/>
                <w:sz w:val="20"/>
              </w:rPr>
              <w:t xml:space="preserve">: </w:t>
            </w:r>
            <w:r w:rsidRPr="00332E1A">
              <w:rPr>
                <w:rFonts w:ascii="Arial" w:hAnsi="Arial" w:cs="Arial"/>
                <w:sz w:val="20"/>
              </w:rPr>
              <w:t>Acknowledgment and schedule provided for Tutorials.</w:t>
            </w:r>
          </w:p>
        </w:tc>
      </w:tr>
      <w:tr w:rsidR="001D0159" w:rsidRPr="00DD4D98" w:rsidTr="00AE36FB">
        <w:tc>
          <w:tcPr>
            <w:tcW w:w="1980" w:type="dxa"/>
            <w:vAlign w:val="center"/>
          </w:tcPr>
          <w:p w:rsidR="001D0159" w:rsidRPr="00AE36FB" w:rsidRDefault="001D0159" w:rsidP="00A7241D">
            <w:pPr>
              <w:jc w:val="center"/>
              <w:rPr>
                <w:rFonts w:ascii="Arial" w:hAnsi="Arial" w:cs="Arial"/>
                <w:sz w:val="20"/>
              </w:rPr>
            </w:pPr>
            <w:r w:rsidRPr="00AE36FB">
              <w:rPr>
                <w:rFonts w:ascii="Arial" w:hAnsi="Arial" w:cs="Arial"/>
                <w:sz w:val="20"/>
              </w:rPr>
              <w:t>May 1</w:t>
            </w:r>
            <w:r w:rsidR="00A7241D">
              <w:rPr>
                <w:rFonts w:ascii="Arial" w:hAnsi="Arial" w:cs="Arial"/>
                <w:sz w:val="20"/>
              </w:rPr>
              <w:t>5</w:t>
            </w:r>
            <w:r w:rsidRPr="00AE36FB">
              <w:rPr>
                <w:rFonts w:ascii="Arial" w:hAnsi="Arial" w:cs="Arial"/>
                <w:sz w:val="20"/>
              </w:rPr>
              <w:t xml:space="preserve">, </w:t>
            </w:r>
            <w:r w:rsidR="00FA77E0">
              <w:rPr>
                <w:rFonts w:ascii="Arial" w:hAnsi="Arial" w:cs="Arial"/>
                <w:sz w:val="20"/>
              </w:rPr>
              <w:t>201</w:t>
            </w:r>
            <w:r w:rsidR="00A7241D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7470" w:type="dxa"/>
            <w:vAlign w:val="center"/>
          </w:tcPr>
          <w:p w:rsidR="001D0159" w:rsidRPr="00AE36FB" w:rsidRDefault="00B46FF7" w:rsidP="00E37F41">
            <w:pPr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Tutorial Sponsors</w:t>
            </w:r>
            <w:r w:rsidR="001D0159" w:rsidRPr="00AE36FB">
              <w:rPr>
                <w:rFonts w:ascii="Arial" w:hAnsi="Arial" w:cs="Arial"/>
                <w:sz w:val="20"/>
              </w:rPr>
              <w:t xml:space="preserve">: </w:t>
            </w:r>
            <w:r w:rsidR="00E37F41">
              <w:rPr>
                <w:rFonts w:ascii="Arial" w:hAnsi="Arial" w:cs="Arial"/>
                <w:sz w:val="20"/>
              </w:rPr>
              <w:t>Final r</w:t>
            </w:r>
            <w:r w:rsidR="001D0159" w:rsidRPr="00AE36FB">
              <w:rPr>
                <w:rFonts w:ascii="Arial" w:hAnsi="Arial" w:cs="Arial"/>
                <w:sz w:val="20"/>
              </w:rPr>
              <w:t xml:space="preserve">eview </w:t>
            </w:r>
            <w:r w:rsidR="00E37F41">
              <w:rPr>
                <w:rFonts w:ascii="Arial" w:hAnsi="Arial" w:cs="Arial"/>
                <w:sz w:val="20"/>
              </w:rPr>
              <w:t xml:space="preserve">of </w:t>
            </w:r>
            <w:r>
              <w:rPr>
                <w:rFonts w:ascii="Arial" w:hAnsi="Arial" w:cs="Arial"/>
                <w:sz w:val="20"/>
              </w:rPr>
              <w:t>tutorial content for completeness</w:t>
            </w:r>
            <w:r w:rsidRPr="00AE36F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and commercial</w:t>
            </w:r>
            <w:r w:rsidR="00E37F41">
              <w:rPr>
                <w:rFonts w:ascii="Arial" w:hAnsi="Arial" w:cs="Arial"/>
                <w:sz w:val="20"/>
              </w:rPr>
              <w:t xml:space="preserve"> content</w:t>
            </w:r>
          </w:p>
        </w:tc>
      </w:tr>
      <w:tr w:rsidR="001D0159" w:rsidRPr="00DD4D98" w:rsidTr="00AE36FB">
        <w:tc>
          <w:tcPr>
            <w:tcW w:w="1980" w:type="dxa"/>
            <w:vAlign w:val="center"/>
          </w:tcPr>
          <w:p w:rsidR="001D0159" w:rsidRPr="001D0159" w:rsidRDefault="00CB0B13" w:rsidP="001D01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June </w:t>
            </w:r>
            <w:r w:rsidR="00A7241D">
              <w:rPr>
                <w:rFonts w:ascii="Arial" w:hAnsi="Arial" w:cs="Arial"/>
                <w:sz w:val="20"/>
              </w:rPr>
              <w:t>5</w:t>
            </w:r>
            <w:r w:rsidR="001D0159" w:rsidRPr="001D0159">
              <w:rPr>
                <w:rFonts w:ascii="Arial" w:hAnsi="Arial" w:cs="Arial"/>
                <w:sz w:val="20"/>
              </w:rPr>
              <w:t xml:space="preserve">, </w:t>
            </w:r>
            <w:r w:rsidR="00FA77E0">
              <w:rPr>
                <w:rFonts w:ascii="Arial" w:hAnsi="Arial" w:cs="Arial"/>
                <w:sz w:val="20"/>
              </w:rPr>
              <w:t>201</w:t>
            </w:r>
            <w:r w:rsidR="00A7241D">
              <w:rPr>
                <w:rFonts w:ascii="Arial" w:hAnsi="Arial" w:cs="Arial"/>
                <w:sz w:val="20"/>
              </w:rPr>
              <w:t>6</w:t>
            </w:r>
            <w:r w:rsidR="001D0159" w:rsidRPr="001D0159">
              <w:rPr>
                <w:rFonts w:ascii="Arial" w:hAnsi="Arial" w:cs="Arial"/>
                <w:sz w:val="20"/>
              </w:rPr>
              <w:t xml:space="preserve"> </w:t>
            </w:r>
          </w:p>
          <w:p w:rsidR="001D0159" w:rsidRPr="001D0159" w:rsidRDefault="00A7241D" w:rsidP="001D0159">
            <w:pPr>
              <w:jc w:val="center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2</w:t>
            </w:r>
            <w:r w:rsidR="001D0159" w:rsidRPr="001D0159">
              <w:rPr>
                <w:rFonts w:ascii="Arial" w:hAnsi="Arial" w:cs="Arial"/>
                <w:b/>
                <w:color w:val="FF0000"/>
                <w:sz w:val="20"/>
              </w:rPr>
              <w:t xml:space="preserve"> Week</w:t>
            </w:r>
            <w:r>
              <w:rPr>
                <w:rFonts w:ascii="Arial" w:hAnsi="Arial" w:cs="Arial"/>
                <w:b/>
                <w:color w:val="FF0000"/>
                <w:sz w:val="20"/>
              </w:rPr>
              <w:t>s</w:t>
            </w:r>
            <w:r w:rsidR="001D0159" w:rsidRPr="001D0159">
              <w:rPr>
                <w:rFonts w:ascii="Arial" w:hAnsi="Arial" w:cs="Arial"/>
                <w:b/>
                <w:color w:val="FF0000"/>
                <w:sz w:val="20"/>
              </w:rPr>
              <w:t xml:space="preserve"> prior to presentation date</w:t>
            </w:r>
          </w:p>
        </w:tc>
        <w:tc>
          <w:tcPr>
            <w:tcW w:w="7470" w:type="dxa"/>
            <w:vAlign w:val="center"/>
          </w:tcPr>
          <w:p w:rsidR="001D0159" w:rsidRDefault="001D0159" w:rsidP="00B46FF7">
            <w:pPr>
              <w:pStyle w:val="Footer"/>
              <w:tabs>
                <w:tab w:val="clear" w:pos="4320"/>
                <w:tab w:val="clear" w:pos="8640"/>
              </w:tabs>
              <w:ind w:right="-9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Tutorial Instructor</w:t>
            </w:r>
            <w:r w:rsidRPr="00AE36F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Copies of tutorial handout</w:t>
            </w:r>
            <w:r w:rsidR="00E37F41">
              <w:rPr>
                <w:rFonts w:ascii="Arial" w:hAnsi="Arial" w:cs="Arial"/>
                <w:sz w:val="20"/>
              </w:rPr>
              <w:t xml:space="preserve"> material</w:t>
            </w:r>
            <w:r>
              <w:rPr>
                <w:rFonts w:ascii="Arial" w:hAnsi="Arial" w:cs="Arial"/>
                <w:sz w:val="20"/>
              </w:rPr>
              <w:t>s sent to Local Committee Chairperson.</w:t>
            </w:r>
          </w:p>
        </w:tc>
      </w:tr>
      <w:tr w:rsidR="00A7241D" w:rsidRPr="00DD4D98" w:rsidTr="00AE36FB">
        <w:tc>
          <w:tcPr>
            <w:tcW w:w="1980" w:type="dxa"/>
            <w:vAlign w:val="center"/>
          </w:tcPr>
          <w:p w:rsidR="00A7241D" w:rsidRPr="00AE36FB" w:rsidRDefault="00A7241D" w:rsidP="00A32AB2">
            <w:pPr>
              <w:jc w:val="center"/>
              <w:rPr>
                <w:rFonts w:ascii="Arial" w:hAnsi="Arial" w:cs="Arial"/>
                <w:sz w:val="20"/>
              </w:rPr>
            </w:pPr>
            <w:r w:rsidRPr="00B46FF7">
              <w:rPr>
                <w:rFonts w:ascii="Arial" w:hAnsi="Arial" w:cs="Arial"/>
                <w:sz w:val="20"/>
              </w:rPr>
              <w:t xml:space="preserve">June </w:t>
            </w:r>
            <w:r>
              <w:rPr>
                <w:rFonts w:ascii="Arial" w:hAnsi="Arial" w:cs="Arial"/>
                <w:sz w:val="20"/>
              </w:rPr>
              <w:t>12</w:t>
            </w:r>
            <w:r w:rsidRPr="00B46FF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2016</w:t>
            </w:r>
          </w:p>
        </w:tc>
        <w:tc>
          <w:tcPr>
            <w:tcW w:w="7470" w:type="dxa"/>
            <w:vAlign w:val="center"/>
          </w:tcPr>
          <w:p w:rsidR="00A7241D" w:rsidRPr="00AE36FB" w:rsidRDefault="00A7241D" w:rsidP="00A32AB2">
            <w:pPr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Tutorial Instructor</w:t>
            </w:r>
            <w:r w:rsidRPr="00AE36FB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Contact Local Conference Chairperson to determine current registration levels to determine number of copies of handouts needed</w:t>
            </w:r>
          </w:p>
        </w:tc>
      </w:tr>
      <w:tr w:rsidR="00A7241D" w:rsidRPr="00DD4D98" w:rsidTr="00AE36FB">
        <w:tc>
          <w:tcPr>
            <w:tcW w:w="1980" w:type="dxa"/>
            <w:vAlign w:val="center"/>
          </w:tcPr>
          <w:p w:rsidR="00A7241D" w:rsidRPr="00AE36FB" w:rsidRDefault="00A7241D" w:rsidP="00AE36FB">
            <w:pPr>
              <w:jc w:val="center"/>
              <w:rPr>
                <w:rFonts w:ascii="Arial" w:hAnsi="Arial" w:cs="Arial"/>
                <w:sz w:val="20"/>
              </w:rPr>
            </w:pPr>
            <w:r w:rsidRPr="00AE36FB">
              <w:rPr>
                <w:rFonts w:ascii="Arial" w:hAnsi="Arial" w:cs="Arial"/>
                <w:b/>
                <w:sz w:val="20"/>
                <w:u w:val="single"/>
              </w:rPr>
              <w:t>Annual Conference</w:t>
            </w:r>
          </w:p>
          <w:p w:rsidR="00A7241D" w:rsidRPr="00332E1A" w:rsidRDefault="00A7241D" w:rsidP="00CB0B13">
            <w:pPr>
              <w:pStyle w:val="Default"/>
              <w:jc w:val="center"/>
              <w:rPr>
                <w:b/>
                <w:color w:val="FF0000"/>
                <w:sz w:val="20"/>
              </w:rPr>
            </w:pPr>
            <w:r w:rsidRPr="00AE36FB">
              <w:rPr>
                <w:sz w:val="20"/>
              </w:rPr>
              <w:t xml:space="preserve">June </w:t>
            </w:r>
            <w:r>
              <w:rPr>
                <w:sz w:val="20"/>
              </w:rPr>
              <w:t>19-23</w:t>
            </w:r>
            <w:r w:rsidRPr="00AE36FB">
              <w:rPr>
                <w:sz w:val="20"/>
              </w:rPr>
              <w:t xml:space="preserve">, </w:t>
            </w:r>
            <w:r>
              <w:rPr>
                <w:sz w:val="20"/>
              </w:rPr>
              <w:t>2016</w:t>
            </w:r>
          </w:p>
        </w:tc>
        <w:tc>
          <w:tcPr>
            <w:tcW w:w="7470" w:type="dxa"/>
            <w:vAlign w:val="center"/>
          </w:tcPr>
          <w:p w:rsidR="00A7241D" w:rsidRPr="00AE36FB" w:rsidRDefault="00A7241D" w:rsidP="008B3C3E">
            <w:pPr>
              <w:pStyle w:val="Footer"/>
              <w:tabs>
                <w:tab w:val="clear" w:pos="4320"/>
                <w:tab w:val="clear" w:pos="8640"/>
              </w:tabs>
              <w:ind w:righ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Tutorial Instructor</w:t>
            </w:r>
            <w:r w:rsidRPr="00AE36FB">
              <w:rPr>
                <w:rFonts w:ascii="Arial" w:hAnsi="Arial" w:cs="Arial"/>
                <w:sz w:val="20"/>
              </w:rPr>
              <w:t xml:space="preserve">: </w:t>
            </w:r>
            <w:r w:rsidRPr="00332E1A">
              <w:rPr>
                <w:rFonts w:ascii="Arial" w:hAnsi="Arial" w:cs="Arial"/>
                <w:sz w:val="20"/>
                <w:u w:val="single"/>
              </w:rPr>
              <w:t>Tutorial presentation at conference</w:t>
            </w:r>
          </w:p>
        </w:tc>
      </w:tr>
    </w:tbl>
    <w:p w:rsidR="00AE36FB" w:rsidRPr="00007C4F" w:rsidRDefault="00AE36FB" w:rsidP="00AE36FB">
      <w:pPr>
        <w:rPr>
          <w:rFonts w:ascii="Arial" w:hAnsi="Arial" w:cs="Arial"/>
          <w:sz w:val="12"/>
        </w:rPr>
      </w:pPr>
    </w:p>
    <w:p w:rsidR="00FA77E0" w:rsidRPr="00007C4F" w:rsidRDefault="00AE36FB" w:rsidP="00FA77E0">
      <w:pPr>
        <w:rPr>
          <w:rFonts w:ascii="Arial" w:hAnsi="Arial" w:cs="Arial"/>
        </w:rPr>
      </w:pPr>
      <w:r w:rsidRPr="00007C4F">
        <w:rPr>
          <w:rFonts w:ascii="Arial" w:hAnsi="Arial" w:cs="Arial"/>
          <w:b/>
          <w:bCs/>
          <w:sz w:val="20"/>
        </w:rPr>
        <w:t>Note</w:t>
      </w:r>
      <w:r w:rsidRPr="00007C4F">
        <w:rPr>
          <w:rFonts w:ascii="Arial" w:hAnsi="Arial" w:cs="Arial"/>
          <w:sz w:val="20"/>
        </w:rPr>
        <w:t xml:space="preserve">: </w:t>
      </w:r>
      <w:r w:rsidR="00FA77E0" w:rsidRPr="00007C4F">
        <w:rPr>
          <w:rFonts w:ascii="Arial" w:hAnsi="Arial" w:cs="Arial"/>
          <w:b/>
          <w:bCs/>
          <w:sz w:val="20"/>
        </w:rPr>
        <w:t>Note</w:t>
      </w:r>
      <w:r w:rsidR="00FA77E0" w:rsidRPr="00007C4F">
        <w:rPr>
          <w:rFonts w:ascii="Arial" w:hAnsi="Arial" w:cs="Arial"/>
          <w:sz w:val="20"/>
        </w:rPr>
        <w:t xml:space="preserve">: The exchange of </w:t>
      </w:r>
      <w:r w:rsidR="00FA77E0">
        <w:rPr>
          <w:rFonts w:ascii="Arial" w:hAnsi="Arial" w:cs="Arial"/>
          <w:sz w:val="20"/>
        </w:rPr>
        <w:t xml:space="preserve">very </w:t>
      </w:r>
      <w:r w:rsidR="00FA77E0" w:rsidRPr="00007C4F">
        <w:rPr>
          <w:rFonts w:ascii="Arial" w:hAnsi="Arial" w:cs="Arial"/>
          <w:sz w:val="20"/>
        </w:rPr>
        <w:t xml:space="preserve">large files via email is often not always </w:t>
      </w:r>
      <w:r w:rsidR="00FA77E0">
        <w:rPr>
          <w:rFonts w:ascii="Arial" w:hAnsi="Arial" w:cs="Arial"/>
          <w:sz w:val="20"/>
        </w:rPr>
        <w:t>allowed by some corporate servers</w:t>
      </w:r>
      <w:r w:rsidR="00FA77E0" w:rsidRPr="00007C4F">
        <w:rPr>
          <w:rFonts w:ascii="Arial" w:hAnsi="Arial" w:cs="Arial"/>
          <w:sz w:val="20"/>
        </w:rPr>
        <w:t xml:space="preserve">.  Sponsors and subcommittee chairpersons are encouraged to use </w:t>
      </w:r>
      <w:r w:rsidR="00FA77E0">
        <w:rPr>
          <w:rFonts w:ascii="Arial" w:hAnsi="Arial" w:cs="Arial"/>
          <w:sz w:val="20"/>
        </w:rPr>
        <w:t xml:space="preserve">alternative file sharing services like DropBox™, YouSendit™, </w:t>
      </w:r>
      <w:r w:rsidR="00FA77E0" w:rsidRPr="00C0613E">
        <w:rPr>
          <w:rFonts w:ascii="Arial" w:hAnsi="Arial" w:cs="Arial"/>
          <w:sz w:val="20"/>
        </w:rPr>
        <w:t>Google Drive</w:t>
      </w:r>
      <w:r w:rsidR="00FA77E0">
        <w:rPr>
          <w:rFonts w:ascii="Arial" w:hAnsi="Arial" w:cs="Arial"/>
          <w:sz w:val="20"/>
        </w:rPr>
        <w:t>™, Hightail™ etc.</w:t>
      </w:r>
    </w:p>
    <w:p w:rsidR="00FA77E0" w:rsidRDefault="00FA77E0" w:rsidP="00FA77E0">
      <w:pPr>
        <w:rPr>
          <w:rFonts w:ascii="Arial" w:hAnsi="Arial" w:cs="Arial"/>
          <w:b/>
          <w:i/>
          <w:sz w:val="18"/>
        </w:rPr>
      </w:pPr>
    </w:p>
    <w:p w:rsidR="00FA77E0" w:rsidRPr="00007C4F" w:rsidRDefault="00FA77E0" w:rsidP="00FA77E0">
      <w:pPr>
        <w:rPr>
          <w:rFonts w:ascii="Arial" w:hAnsi="Arial" w:cs="Arial"/>
          <w:b/>
          <w:i/>
          <w:sz w:val="18"/>
        </w:rPr>
      </w:pPr>
      <w:r w:rsidRPr="00007C4F">
        <w:rPr>
          <w:rFonts w:ascii="Arial" w:hAnsi="Arial" w:cs="Arial"/>
          <w:b/>
          <w:i/>
          <w:sz w:val="18"/>
        </w:rPr>
        <w:t xml:space="preserve">Please note that </w:t>
      </w:r>
      <w:r>
        <w:rPr>
          <w:rFonts w:ascii="Arial" w:hAnsi="Arial" w:cs="Arial"/>
          <w:b/>
          <w:i/>
          <w:sz w:val="18"/>
        </w:rPr>
        <w:t>some of these are</w:t>
      </w:r>
      <w:r w:rsidRPr="00007C4F">
        <w:rPr>
          <w:rFonts w:ascii="Arial" w:hAnsi="Arial" w:cs="Arial"/>
          <w:b/>
          <w:i/>
          <w:sz w:val="18"/>
        </w:rPr>
        <w:t xml:space="preserve"> public site</w:t>
      </w:r>
      <w:r>
        <w:rPr>
          <w:rFonts w:ascii="Arial" w:hAnsi="Arial" w:cs="Arial"/>
          <w:b/>
          <w:i/>
          <w:sz w:val="18"/>
        </w:rPr>
        <w:t>s</w:t>
      </w:r>
      <w:r w:rsidRPr="00007C4F">
        <w:rPr>
          <w:rFonts w:ascii="Arial" w:hAnsi="Arial" w:cs="Arial"/>
          <w:b/>
          <w:i/>
          <w:sz w:val="18"/>
        </w:rPr>
        <w:t xml:space="preserve"> and documents uploaded </w:t>
      </w:r>
      <w:r>
        <w:rPr>
          <w:rFonts w:ascii="Arial" w:hAnsi="Arial" w:cs="Arial"/>
          <w:b/>
          <w:i/>
          <w:sz w:val="18"/>
        </w:rPr>
        <w:t>may be</w:t>
      </w:r>
      <w:r w:rsidRPr="00007C4F">
        <w:rPr>
          <w:rFonts w:ascii="Arial" w:hAnsi="Arial" w:cs="Arial"/>
          <w:b/>
          <w:i/>
          <w:sz w:val="18"/>
        </w:rPr>
        <w:t xml:space="preserve"> </w:t>
      </w:r>
      <w:r>
        <w:rPr>
          <w:rFonts w:ascii="Arial" w:hAnsi="Arial" w:cs="Arial"/>
          <w:b/>
          <w:i/>
          <w:sz w:val="18"/>
        </w:rPr>
        <w:t>visible</w:t>
      </w:r>
      <w:r w:rsidRPr="00007C4F">
        <w:rPr>
          <w:rFonts w:ascii="Arial" w:hAnsi="Arial" w:cs="Arial"/>
          <w:b/>
          <w:i/>
          <w:sz w:val="18"/>
        </w:rPr>
        <w:t xml:space="preserve"> to </w:t>
      </w:r>
      <w:r>
        <w:rPr>
          <w:rFonts w:ascii="Arial" w:hAnsi="Arial" w:cs="Arial"/>
          <w:b/>
          <w:i/>
          <w:sz w:val="18"/>
        </w:rPr>
        <w:t>the public depending on your personal settings.</w:t>
      </w:r>
    </w:p>
    <w:p w:rsidR="00FA77E0" w:rsidRDefault="00FA77E0" w:rsidP="00FA77E0">
      <w:pPr>
        <w:rPr>
          <w:rFonts w:ascii="Arial" w:hAnsi="Arial" w:cs="Arial"/>
        </w:rPr>
      </w:pPr>
    </w:p>
    <w:p w:rsidR="00555C8D" w:rsidRPr="004B03D4" w:rsidRDefault="00AE36FB" w:rsidP="00FA77E0">
      <w:pPr>
        <w:rPr>
          <w:rFonts w:ascii="Arial" w:hAnsi="Arial" w:cs="Arial"/>
          <w:caps/>
          <w:sz w:val="28"/>
        </w:rPr>
      </w:pPr>
      <w:r>
        <w:rPr>
          <w:rFonts w:ascii="Arial" w:hAnsi="Arial" w:cs="Arial"/>
          <w:b/>
          <w:caps/>
          <w:sz w:val="28"/>
        </w:rPr>
        <w:br w:type="page"/>
      </w:r>
      <w:r w:rsidR="00555C8D" w:rsidRPr="004B03D4">
        <w:rPr>
          <w:rFonts w:ascii="Arial" w:hAnsi="Arial" w:cs="Arial"/>
          <w:caps/>
          <w:sz w:val="28"/>
        </w:rPr>
        <w:lastRenderedPageBreak/>
        <w:t xml:space="preserve">Preparation of </w:t>
      </w:r>
      <w:r w:rsidR="0021055C">
        <w:rPr>
          <w:rFonts w:ascii="Arial" w:hAnsi="Arial" w:cs="Arial"/>
          <w:caps/>
          <w:sz w:val="28"/>
        </w:rPr>
        <w:t>TUTORIAls</w:t>
      </w:r>
    </w:p>
    <w:p w:rsidR="00555C8D" w:rsidRPr="00E00390" w:rsidRDefault="00555C8D" w:rsidP="00555C8D">
      <w:pPr>
        <w:rPr>
          <w:rFonts w:ascii="Arial" w:hAnsi="Arial" w:cs="Arial"/>
          <w:color w:val="auto"/>
        </w:rPr>
      </w:pPr>
    </w:p>
    <w:p w:rsidR="00555C8D" w:rsidRPr="00613023" w:rsidRDefault="00555C8D" w:rsidP="00613023">
      <w:pPr>
        <w:rPr>
          <w:b/>
          <w:color w:val="auto"/>
          <w:u w:val="single"/>
        </w:rPr>
      </w:pPr>
      <w:r w:rsidRPr="00613023">
        <w:rPr>
          <w:b/>
          <w:color w:val="auto"/>
          <w:u w:val="single"/>
        </w:rPr>
        <w:t>General Preparation Guidelines:</w:t>
      </w:r>
    </w:p>
    <w:p w:rsidR="00555C8D" w:rsidRPr="00E00390" w:rsidRDefault="00555C8D" w:rsidP="00555C8D">
      <w:pPr>
        <w:rPr>
          <w:rFonts w:ascii="Arial" w:hAnsi="Arial" w:cs="Arial"/>
          <w:color w:val="auto"/>
        </w:rPr>
      </w:pPr>
    </w:p>
    <w:p w:rsidR="009207B7" w:rsidRDefault="009207B7" w:rsidP="009207B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Pr="009207B7">
        <w:rPr>
          <w:rFonts w:ascii="Arial" w:hAnsi="Arial" w:cs="Arial"/>
          <w:color w:val="auto"/>
        </w:rPr>
        <w:t>IEEE PP</w:t>
      </w:r>
      <w:r w:rsidR="00956622">
        <w:rPr>
          <w:rFonts w:ascii="Arial" w:hAnsi="Arial" w:cs="Arial"/>
          <w:color w:val="auto"/>
        </w:rPr>
        <w:t>F</w:t>
      </w:r>
      <w:r w:rsidRPr="009207B7">
        <w:rPr>
          <w:rFonts w:ascii="Arial" w:hAnsi="Arial" w:cs="Arial"/>
          <w:color w:val="auto"/>
        </w:rPr>
        <w:t>IC seeks tutorial proposals, either in half-day or in full-day</w:t>
      </w:r>
      <w:r>
        <w:rPr>
          <w:rFonts w:ascii="Arial" w:hAnsi="Arial" w:cs="Arial"/>
          <w:color w:val="auto"/>
        </w:rPr>
        <w:t xml:space="preserve"> formats</w:t>
      </w:r>
      <w:r w:rsidR="00E37F41">
        <w:rPr>
          <w:rFonts w:ascii="Arial" w:hAnsi="Arial" w:cs="Arial"/>
          <w:color w:val="auto"/>
        </w:rPr>
        <w:t>. The tutorial</w:t>
      </w:r>
      <w:r w:rsidRPr="009207B7">
        <w:rPr>
          <w:rFonts w:ascii="Arial" w:hAnsi="Arial" w:cs="Arial"/>
          <w:color w:val="auto"/>
        </w:rPr>
        <w:t xml:space="preserve"> should provide a focused lecture of new and emerging topics within the scope of </w:t>
      </w:r>
      <w:r w:rsidR="00E37F41">
        <w:rPr>
          <w:rFonts w:ascii="Arial" w:hAnsi="Arial" w:cs="Arial"/>
          <w:color w:val="auto"/>
        </w:rPr>
        <w:t>those engaged in the electrical and controls field within</w:t>
      </w:r>
      <w:r w:rsidRPr="009207B7">
        <w:rPr>
          <w:rFonts w:ascii="Arial" w:hAnsi="Arial" w:cs="Arial"/>
          <w:color w:val="auto"/>
        </w:rPr>
        <w:t xml:space="preserve"> </w:t>
      </w:r>
      <w:r w:rsidR="00956622">
        <w:rPr>
          <w:rFonts w:ascii="Arial" w:hAnsi="Arial" w:cs="Arial"/>
          <w:color w:val="auto"/>
        </w:rPr>
        <w:t xml:space="preserve">Pulp, Paper &amp; </w:t>
      </w:r>
      <w:r w:rsidRPr="009207B7">
        <w:rPr>
          <w:rFonts w:ascii="Arial" w:hAnsi="Arial" w:cs="Arial"/>
          <w:color w:val="auto"/>
        </w:rPr>
        <w:t xml:space="preserve">Forest Product Industries.  The tutorial proposal should concisely </w:t>
      </w:r>
      <w:r w:rsidR="00E37F41" w:rsidRPr="009207B7">
        <w:rPr>
          <w:rFonts w:ascii="Arial" w:hAnsi="Arial" w:cs="Arial"/>
          <w:color w:val="auto"/>
        </w:rPr>
        <w:t xml:space="preserve">describe </w:t>
      </w:r>
      <w:r w:rsidRPr="009207B7">
        <w:rPr>
          <w:rFonts w:ascii="Arial" w:hAnsi="Arial" w:cs="Arial"/>
          <w:color w:val="auto"/>
        </w:rPr>
        <w:t xml:space="preserve">the content, </w:t>
      </w:r>
      <w:r w:rsidR="00E37F41">
        <w:rPr>
          <w:rFonts w:ascii="Arial" w:hAnsi="Arial" w:cs="Arial"/>
          <w:color w:val="auto"/>
        </w:rPr>
        <w:t xml:space="preserve">the </w:t>
      </w:r>
      <w:r w:rsidRPr="009207B7">
        <w:rPr>
          <w:rFonts w:ascii="Arial" w:hAnsi="Arial" w:cs="Arial"/>
          <w:color w:val="auto"/>
        </w:rPr>
        <w:t xml:space="preserve">importance and </w:t>
      </w:r>
      <w:r w:rsidR="00E37F41">
        <w:rPr>
          <w:rFonts w:ascii="Arial" w:hAnsi="Arial" w:cs="Arial"/>
          <w:color w:val="auto"/>
        </w:rPr>
        <w:t xml:space="preserve">the </w:t>
      </w:r>
      <w:r w:rsidRPr="009207B7">
        <w:rPr>
          <w:rFonts w:ascii="Arial" w:hAnsi="Arial" w:cs="Arial"/>
          <w:color w:val="auto"/>
        </w:rPr>
        <w:t xml:space="preserve">timeliness of the tutorial. </w:t>
      </w:r>
    </w:p>
    <w:p w:rsidR="009207B7" w:rsidRDefault="009207B7" w:rsidP="009207B7">
      <w:pPr>
        <w:rPr>
          <w:rFonts w:ascii="Arial" w:hAnsi="Arial" w:cs="Arial"/>
          <w:color w:val="auto"/>
        </w:rPr>
      </w:pPr>
    </w:p>
    <w:p w:rsidR="009207B7" w:rsidRPr="009207B7" w:rsidRDefault="009207B7" w:rsidP="009207B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proposal</w:t>
      </w:r>
      <w:r w:rsidRPr="009207B7">
        <w:rPr>
          <w:rFonts w:ascii="Arial" w:hAnsi="Arial" w:cs="Arial"/>
          <w:color w:val="auto"/>
        </w:rPr>
        <w:t xml:space="preserve"> should contain the following sections:</w:t>
      </w:r>
    </w:p>
    <w:p w:rsidR="009207B7" w:rsidRPr="009207B7" w:rsidRDefault="009207B7" w:rsidP="009207B7">
      <w:pPr>
        <w:rPr>
          <w:rFonts w:ascii="Arial" w:hAnsi="Arial" w:cs="Arial"/>
          <w:color w:val="auto"/>
        </w:rPr>
      </w:pPr>
    </w:p>
    <w:p w:rsidR="009207B7" w:rsidRPr="009207B7" w:rsidRDefault="009207B7" w:rsidP="009207B7">
      <w:pPr>
        <w:rPr>
          <w:rFonts w:ascii="Arial" w:hAnsi="Arial" w:cs="Arial"/>
          <w:color w:val="auto"/>
        </w:rPr>
      </w:pPr>
      <w:r w:rsidRPr="009207B7">
        <w:rPr>
          <w:rFonts w:ascii="Arial" w:hAnsi="Arial" w:cs="Arial"/>
          <w:color w:val="auto"/>
        </w:rPr>
        <w:t>1. Title of tutorial</w:t>
      </w:r>
    </w:p>
    <w:p w:rsidR="009207B7" w:rsidRPr="009207B7" w:rsidRDefault="009207B7" w:rsidP="009207B7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2. Outline of the tutorial</w:t>
      </w:r>
    </w:p>
    <w:p w:rsidR="009207B7" w:rsidRPr="009207B7" w:rsidRDefault="009207B7" w:rsidP="009207B7">
      <w:pPr>
        <w:rPr>
          <w:rFonts w:ascii="Arial" w:hAnsi="Arial" w:cs="Arial"/>
          <w:color w:val="auto"/>
        </w:rPr>
      </w:pPr>
      <w:r w:rsidRPr="009207B7">
        <w:rPr>
          <w:rFonts w:ascii="Arial" w:hAnsi="Arial" w:cs="Arial"/>
          <w:color w:val="auto"/>
        </w:rPr>
        <w:t xml:space="preserve">3. Tutorial Instructor(s) and the specific parts </w:t>
      </w:r>
      <w:r>
        <w:rPr>
          <w:rFonts w:ascii="Arial" w:hAnsi="Arial" w:cs="Arial"/>
          <w:color w:val="auto"/>
        </w:rPr>
        <w:t>they will cover in the tutorial</w:t>
      </w:r>
    </w:p>
    <w:p w:rsidR="009207B7" w:rsidRPr="009207B7" w:rsidRDefault="009207B7" w:rsidP="009207B7">
      <w:pPr>
        <w:rPr>
          <w:rFonts w:ascii="Arial" w:hAnsi="Arial" w:cs="Arial"/>
          <w:color w:val="auto"/>
        </w:rPr>
      </w:pPr>
      <w:r w:rsidRPr="009207B7">
        <w:rPr>
          <w:rFonts w:ascii="Arial" w:hAnsi="Arial" w:cs="Arial"/>
          <w:color w:val="auto"/>
        </w:rPr>
        <w:t>4. Provide a brief bio for each tutorial speaker (no more than 2</w:t>
      </w:r>
      <w:r>
        <w:rPr>
          <w:rFonts w:ascii="Arial" w:hAnsi="Arial" w:cs="Arial"/>
          <w:color w:val="auto"/>
        </w:rPr>
        <w:t>00 words per person)</w:t>
      </w:r>
    </w:p>
    <w:p w:rsidR="009207B7" w:rsidRPr="009207B7" w:rsidRDefault="009207B7" w:rsidP="009207B7">
      <w:pPr>
        <w:rPr>
          <w:rFonts w:ascii="Arial" w:hAnsi="Arial" w:cs="Arial"/>
          <w:color w:val="auto"/>
        </w:rPr>
      </w:pPr>
      <w:r w:rsidRPr="009207B7">
        <w:rPr>
          <w:rFonts w:ascii="Arial" w:hAnsi="Arial" w:cs="Arial"/>
          <w:color w:val="auto"/>
        </w:rPr>
        <w:t>5. Importance</w:t>
      </w:r>
      <w:r>
        <w:rPr>
          <w:rFonts w:ascii="Arial" w:hAnsi="Arial" w:cs="Arial"/>
          <w:color w:val="auto"/>
        </w:rPr>
        <w:t xml:space="preserve"> and timeliness of the tutorial</w:t>
      </w:r>
    </w:p>
    <w:p w:rsidR="009207B7" w:rsidRPr="009207B7" w:rsidRDefault="009207B7" w:rsidP="009207B7">
      <w:pPr>
        <w:rPr>
          <w:rFonts w:ascii="Arial" w:hAnsi="Arial" w:cs="Arial"/>
          <w:color w:val="auto"/>
        </w:rPr>
      </w:pPr>
      <w:r w:rsidRPr="009207B7">
        <w:rPr>
          <w:rFonts w:ascii="Arial" w:hAnsi="Arial" w:cs="Arial"/>
          <w:color w:val="auto"/>
        </w:rPr>
        <w:t>6. Lecture experience of the tutorial speaker(s).</w:t>
      </w:r>
    </w:p>
    <w:p w:rsidR="009207B7" w:rsidRPr="009207B7" w:rsidRDefault="009207B7" w:rsidP="009207B7">
      <w:pPr>
        <w:rPr>
          <w:rFonts w:ascii="Arial" w:hAnsi="Arial" w:cs="Arial"/>
          <w:color w:val="auto"/>
        </w:rPr>
      </w:pPr>
    </w:p>
    <w:p w:rsidR="00AE36FB" w:rsidRDefault="009207B7" w:rsidP="009207B7">
      <w:pPr>
        <w:rPr>
          <w:rFonts w:ascii="Arial" w:hAnsi="Arial" w:cs="Arial"/>
          <w:color w:val="auto"/>
        </w:rPr>
      </w:pPr>
      <w:r w:rsidRPr="009207B7">
        <w:rPr>
          <w:rFonts w:ascii="Arial" w:hAnsi="Arial" w:cs="Arial"/>
          <w:color w:val="auto"/>
        </w:rPr>
        <w:t>Submitted tutorial proposal</w:t>
      </w:r>
      <w:r w:rsidR="00846F38">
        <w:rPr>
          <w:rFonts w:ascii="Arial" w:hAnsi="Arial" w:cs="Arial"/>
          <w:color w:val="auto"/>
        </w:rPr>
        <w:t>s</w:t>
      </w:r>
      <w:r w:rsidRPr="009207B7">
        <w:rPr>
          <w:rFonts w:ascii="Arial" w:hAnsi="Arial" w:cs="Arial"/>
          <w:color w:val="auto"/>
        </w:rPr>
        <w:t xml:space="preserve"> should not exceed </w:t>
      </w:r>
      <w:r w:rsidR="00846F38">
        <w:rPr>
          <w:rFonts w:ascii="Arial" w:hAnsi="Arial" w:cs="Arial"/>
          <w:color w:val="auto"/>
        </w:rPr>
        <w:t>two</w:t>
      </w:r>
      <w:r w:rsidRPr="009207B7">
        <w:rPr>
          <w:rFonts w:ascii="Arial" w:hAnsi="Arial" w:cs="Arial"/>
          <w:color w:val="auto"/>
        </w:rPr>
        <w:t xml:space="preserve"> pages</w:t>
      </w:r>
      <w:r>
        <w:rPr>
          <w:rFonts w:ascii="Arial" w:hAnsi="Arial" w:cs="Arial"/>
          <w:color w:val="auto"/>
        </w:rPr>
        <w:t>.</w:t>
      </w:r>
    </w:p>
    <w:p w:rsidR="009207B7" w:rsidRPr="009207B7" w:rsidRDefault="009207B7" w:rsidP="009207B7">
      <w:pPr>
        <w:rPr>
          <w:rFonts w:ascii="Arial" w:hAnsi="Arial" w:cs="Arial"/>
          <w:color w:val="auto"/>
        </w:rPr>
      </w:pPr>
    </w:p>
    <w:p w:rsidR="009207B7" w:rsidRPr="00E00390" w:rsidRDefault="009207B7" w:rsidP="009207B7">
      <w:pPr>
        <w:jc w:val="both"/>
        <w:rPr>
          <w:rFonts w:ascii="Arial" w:hAnsi="Arial" w:cs="Arial"/>
          <w:color w:val="auto"/>
          <w:u w:val="single"/>
        </w:rPr>
      </w:pPr>
      <w:r w:rsidRPr="00E00390">
        <w:rPr>
          <w:rFonts w:ascii="Arial" w:hAnsi="Arial" w:cs="Arial"/>
          <w:color w:val="auto"/>
        </w:rPr>
        <w:t>Tutorials presented at the IEEE Pulp</w:t>
      </w:r>
      <w:r w:rsidR="00956622">
        <w:rPr>
          <w:rFonts w:ascii="Arial" w:hAnsi="Arial" w:cs="Arial"/>
          <w:color w:val="auto"/>
        </w:rPr>
        <w:t xml:space="preserve">, </w:t>
      </w:r>
      <w:r w:rsidRPr="00E00390">
        <w:rPr>
          <w:rFonts w:ascii="Arial" w:hAnsi="Arial" w:cs="Arial"/>
          <w:color w:val="auto"/>
        </w:rPr>
        <w:t>Paper</w:t>
      </w:r>
      <w:r w:rsidR="00956622">
        <w:rPr>
          <w:rFonts w:ascii="Arial" w:hAnsi="Arial" w:cs="Arial"/>
          <w:color w:val="auto"/>
        </w:rPr>
        <w:t xml:space="preserve"> &amp; Forest Industries</w:t>
      </w:r>
      <w:r w:rsidRPr="00E00390">
        <w:rPr>
          <w:rFonts w:ascii="Arial" w:hAnsi="Arial" w:cs="Arial"/>
          <w:color w:val="auto"/>
        </w:rPr>
        <w:t xml:space="preserve"> Conference (PP</w:t>
      </w:r>
      <w:r w:rsidR="00956622">
        <w:rPr>
          <w:rFonts w:ascii="Arial" w:hAnsi="Arial" w:cs="Arial"/>
          <w:color w:val="auto"/>
        </w:rPr>
        <w:t>F</w:t>
      </w:r>
      <w:r w:rsidRPr="00E00390">
        <w:rPr>
          <w:rFonts w:ascii="Arial" w:hAnsi="Arial" w:cs="Arial"/>
          <w:color w:val="auto"/>
        </w:rPr>
        <w:t xml:space="preserve">IC) are to be prepared </w:t>
      </w:r>
      <w:r>
        <w:rPr>
          <w:rFonts w:ascii="Arial" w:hAnsi="Arial" w:cs="Arial"/>
          <w:color w:val="auto"/>
        </w:rPr>
        <w:t xml:space="preserve">with the intent of educating the audience on specific subject matter important to </w:t>
      </w:r>
      <w:r w:rsidRPr="009207B7">
        <w:rPr>
          <w:rFonts w:ascii="Arial" w:hAnsi="Arial" w:cs="Arial"/>
          <w:color w:val="auto"/>
        </w:rPr>
        <w:t xml:space="preserve">Forest Product </w:t>
      </w:r>
      <w:r>
        <w:rPr>
          <w:rFonts w:ascii="Arial" w:hAnsi="Arial" w:cs="Arial"/>
          <w:color w:val="auto"/>
        </w:rPr>
        <w:t>related i</w:t>
      </w:r>
      <w:r w:rsidRPr="009207B7">
        <w:rPr>
          <w:rFonts w:ascii="Arial" w:hAnsi="Arial" w:cs="Arial"/>
          <w:color w:val="auto"/>
        </w:rPr>
        <w:t>ndustries</w:t>
      </w:r>
      <w:r>
        <w:rPr>
          <w:rFonts w:ascii="Arial" w:hAnsi="Arial" w:cs="Arial"/>
          <w:color w:val="auto"/>
        </w:rPr>
        <w:t>.</w:t>
      </w:r>
    </w:p>
    <w:p w:rsidR="009207B7" w:rsidRPr="009207B7" w:rsidRDefault="009207B7" w:rsidP="009207B7">
      <w:pPr>
        <w:rPr>
          <w:rFonts w:ascii="Arial" w:hAnsi="Arial" w:cs="Arial"/>
          <w:color w:val="auto"/>
        </w:rPr>
      </w:pPr>
    </w:p>
    <w:p w:rsidR="00462962" w:rsidRPr="004B03D4" w:rsidRDefault="00555C8D" w:rsidP="004B03D4">
      <w:pPr>
        <w:pStyle w:val="Heading2"/>
        <w:jc w:val="center"/>
      </w:pPr>
      <w:r>
        <w:br w:type="page"/>
      </w:r>
      <w:bookmarkStart w:id="35" w:name="_Toc430635588"/>
      <w:r w:rsidR="00462962" w:rsidRPr="004B03D4">
        <w:rPr>
          <w:rFonts w:ascii="Arial" w:hAnsi="Arial" w:cs="Arial"/>
          <w:caps/>
          <w:sz w:val="28"/>
          <w:u w:val="none"/>
        </w:rPr>
        <w:lastRenderedPageBreak/>
        <w:t xml:space="preserve">The </w:t>
      </w:r>
      <w:r w:rsidR="003458AB" w:rsidRPr="004B03D4">
        <w:rPr>
          <w:rFonts w:ascii="Arial" w:hAnsi="Arial" w:cs="Arial"/>
          <w:caps/>
          <w:sz w:val="28"/>
          <w:u w:val="none"/>
        </w:rPr>
        <w:t>S</w:t>
      </w:r>
      <w:r w:rsidR="006F46CD" w:rsidRPr="004B03D4">
        <w:rPr>
          <w:rFonts w:ascii="Arial" w:hAnsi="Arial" w:cs="Arial"/>
          <w:caps/>
          <w:sz w:val="28"/>
          <w:u w:val="none"/>
        </w:rPr>
        <w:t>equence of</w:t>
      </w:r>
      <w:r w:rsidR="003458AB" w:rsidRPr="004B03D4">
        <w:rPr>
          <w:rFonts w:ascii="Arial" w:hAnsi="Arial" w:cs="Arial"/>
          <w:caps/>
          <w:sz w:val="28"/>
          <w:u w:val="none"/>
        </w:rPr>
        <w:t xml:space="preserve"> E</w:t>
      </w:r>
      <w:r w:rsidR="006F46CD" w:rsidRPr="004B03D4">
        <w:rPr>
          <w:rFonts w:ascii="Arial" w:hAnsi="Arial" w:cs="Arial"/>
          <w:caps/>
          <w:sz w:val="28"/>
          <w:u w:val="none"/>
        </w:rPr>
        <w:t xml:space="preserve">vents for </w:t>
      </w:r>
      <w:r w:rsidR="0021055C">
        <w:rPr>
          <w:rFonts w:ascii="Arial" w:hAnsi="Arial" w:cs="Arial"/>
          <w:caps/>
          <w:sz w:val="28"/>
          <w:u w:val="none"/>
        </w:rPr>
        <w:t>tutorial</w:t>
      </w:r>
      <w:r w:rsidR="006F46CD" w:rsidRPr="004B03D4">
        <w:rPr>
          <w:rFonts w:ascii="Arial" w:hAnsi="Arial" w:cs="Arial"/>
          <w:caps/>
          <w:sz w:val="28"/>
          <w:u w:val="none"/>
        </w:rPr>
        <w:t xml:space="preserve"> </w:t>
      </w:r>
      <w:r w:rsidR="003458AB" w:rsidRPr="004B03D4">
        <w:rPr>
          <w:rFonts w:ascii="Arial" w:hAnsi="Arial" w:cs="Arial"/>
          <w:caps/>
          <w:sz w:val="28"/>
          <w:u w:val="none"/>
        </w:rPr>
        <w:t>C</w:t>
      </w:r>
      <w:r w:rsidR="006F46CD" w:rsidRPr="004B03D4">
        <w:rPr>
          <w:rFonts w:ascii="Arial" w:hAnsi="Arial" w:cs="Arial"/>
          <w:caps/>
          <w:sz w:val="28"/>
          <w:u w:val="none"/>
        </w:rPr>
        <w:t>onsideration</w:t>
      </w:r>
      <w:r w:rsidR="003458AB" w:rsidRPr="004B03D4">
        <w:rPr>
          <w:rFonts w:ascii="Arial" w:hAnsi="Arial" w:cs="Arial"/>
          <w:caps/>
          <w:sz w:val="28"/>
          <w:u w:val="none"/>
        </w:rPr>
        <w:t xml:space="preserve"> and Completion</w:t>
      </w:r>
      <w:bookmarkEnd w:id="35"/>
    </w:p>
    <w:p w:rsidR="00462962" w:rsidRPr="00DD4D98" w:rsidRDefault="00462962">
      <w:pPr>
        <w:rPr>
          <w:rFonts w:ascii="Arial" w:hAnsi="Arial" w:cs="Arial"/>
        </w:rPr>
      </w:pPr>
    </w:p>
    <w:p w:rsidR="00B00154" w:rsidRDefault="00B00154" w:rsidP="00CF5B3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00154">
        <w:rPr>
          <w:rFonts w:ascii="Arial" w:hAnsi="Arial" w:cs="Arial"/>
        </w:rPr>
        <w:t xml:space="preserve">Committee Members suggest tutorial topics and potential lead instructors at either the annual conference (June) or at the conference’s interim meeting (October).  </w:t>
      </w:r>
      <w:r w:rsidR="009C266E">
        <w:rPr>
          <w:rFonts w:ascii="Arial" w:hAnsi="Arial" w:cs="Arial"/>
        </w:rPr>
        <w:t>Five c</w:t>
      </w:r>
      <w:r w:rsidRPr="00B00154">
        <w:rPr>
          <w:rFonts w:ascii="Arial" w:hAnsi="Arial" w:cs="Arial"/>
        </w:rPr>
        <w:t xml:space="preserve">opies of </w:t>
      </w:r>
      <w:r w:rsidR="009207B7">
        <w:rPr>
          <w:rFonts w:ascii="Arial" w:hAnsi="Arial" w:cs="Arial"/>
        </w:rPr>
        <w:t xml:space="preserve">the </w:t>
      </w:r>
      <w:r w:rsidR="009207B7" w:rsidRPr="009207B7">
        <w:rPr>
          <w:rFonts w:ascii="Arial" w:hAnsi="Arial" w:cs="Arial"/>
          <w:color w:val="auto"/>
        </w:rPr>
        <w:t xml:space="preserve">tutorial proposal </w:t>
      </w:r>
      <w:r w:rsidRPr="00B00154">
        <w:rPr>
          <w:rFonts w:ascii="Arial" w:hAnsi="Arial" w:cs="Arial"/>
        </w:rPr>
        <w:t xml:space="preserve">should be provided at the </w:t>
      </w:r>
      <w:r w:rsidR="00CF5B3E" w:rsidRPr="00CF5B3E">
        <w:rPr>
          <w:rFonts w:ascii="Arial" w:hAnsi="Arial" w:cs="Arial"/>
        </w:rPr>
        <w:t xml:space="preserve">annual conference </w:t>
      </w:r>
      <w:r w:rsidR="00CF5B3E">
        <w:rPr>
          <w:rFonts w:ascii="Arial" w:hAnsi="Arial" w:cs="Arial"/>
        </w:rPr>
        <w:t>or interim meeting</w:t>
      </w:r>
      <w:r w:rsidRPr="00B00154">
        <w:rPr>
          <w:rFonts w:ascii="Arial" w:hAnsi="Arial" w:cs="Arial"/>
        </w:rPr>
        <w:t>.</w:t>
      </w:r>
    </w:p>
    <w:p w:rsidR="00B00154" w:rsidRDefault="00B00154" w:rsidP="00B00154">
      <w:pPr>
        <w:jc w:val="both"/>
        <w:rPr>
          <w:rFonts w:ascii="Arial" w:hAnsi="Arial" w:cs="Arial"/>
        </w:rPr>
      </w:pPr>
    </w:p>
    <w:p w:rsidR="00462962" w:rsidRPr="00015599" w:rsidRDefault="00BE149A" w:rsidP="00871A65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DD4D98">
        <w:rPr>
          <w:rFonts w:ascii="Arial" w:hAnsi="Arial" w:cs="Arial"/>
        </w:rPr>
        <w:t>At</w:t>
      </w:r>
      <w:r w:rsidR="00462962" w:rsidRPr="00DD4D98">
        <w:rPr>
          <w:rFonts w:ascii="Arial" w:hAnsi="Arial" w:cs="Arial"/>
        </w:rPr>
        <w:t xml:space="preserve"> the interim meeting</w:t>
      </w:r>
      <w:r w:rsidR="000D1B5E">
        <w:rPr>
          <w:rFonts w:ascii="Arial" w:hAnsi="Arial" w:cs="Arial"/>
        </w:rPr>
        <w:t xml:space="preserve"> (October)</w:t>
      </w:r>
      <w:r>
        <w:rPr>
          <w:rFonts w:ascii="Arial" w:hAnsi="Arial" w:cs="Arial"/>
        </w:rPr>
        <w:t>, t</w:t>
      </w:r>
      <w:r w:rsidRPr="00DD4D98">
        <w:rPr>
          <w:rFonts w:ascii="Arial" w:hAnsi="Arial" w:cs="Arial"/>
        </w:rPr>
        <w:t>he Subcommittee</w:t>
      </w:r>
      <w:r w:rsidR="000D1B5E">
        <w:rPr>
          <w:rFonts w:ascii="Arial" w:hAnsi="Arial" w:cs="Arial"/>
        </w:rPr>
        <w:t>s</w:t>
      </w:r>
      <w:r w:rsidRPr="00DD4D98">
        <w:rPr>
          <w:rFonts w:ascii="Arial" w:hAnsi="Arial" w:cs="Arial"/>
        </w:rPr>
        <w:t xml:space="preserve"> </w:t>
      </w:r>
      <w:r w:rsidR="000D1B5E">
        <w:rPr>
          <w:rFonts w:ascii="Arial" w:hAnsi="Arial" w:cs="Arial"/>
        </w:rPr>
        <w:t xml:space="preserve">will </w:t>
      </w:r>
      <w:r w:rsidR="00462962" w:rsidRPr="00DD4D98">
        <w:rPr>
          <w:rFonts w:ascii="Arial" w:hAnsi="Arial" w:cs="Arial"/>
        </w:rPr>
        <w:t>make</w:t>
      </w:r>
      <w:r w:rsidR="000D1B5E">
        <w:rPr>
          <w:rFonts w:ascii="Arial" w:hAnsi="Arial" w:cs="Arial"/>
        </w:rPr>
        <w:t xml:space="preserve"> their</w:t>
      </w:r>
      <w:r w:rsidR="00462962" w:rsidRPr="00DD4D98">
        <w:rPr>
          <w:rFonts w:ascii="Arial" w:hAnsi="Arial" w:cs="Arial"/>
        </w:rPr>
        <w:t xml:space="preserve"> final selection of </w:t>
      </w:r>
      <w:r w:rsidR="0021055C">
        <w:rPr>
          <w:rFonts w:ascii="Arial" w:hAnsi="Arial" w:cs="Arial"/>
        </w:rPr>
        <w:t>tutorial</w:t>
      </w:r>
      <w:r w:rsidR="00C634EC">
        <w:rPr>
          <w:rFonts w:ascii="Arial" w:hAnsi="Arial" w:cs="Arial"/>
        </w:rPr>
        <w:t xml:space="preserve"> topic</w:t>
      </w:r>
      <w:r w:rsidR="00462962" w:rsidRPr="00DD4D98">
        <w:rPr>
          <w:rFonts w:ascii="Arial" w:hAnsi="Arial" w:cs="Arial"/>
        </w:rPr>
        <w:t>s</w:t>
      </w:r>
      <w:r w:rsidR="000D1B5E">
        <w:rPr>
          <w:rFonts w:ascii="Arial" w:hAnsi="Arial" w:cs="Arial"/>
        </w:rPr>
        <w:t xml:space="preserve"> for the </w:t>
      </w:r>
      <w:r w:rsidR="008B39E1">
        <w:rPr>
          <w:rFonts w:ascii="Arial" w:hAnsi="Arial" w:cs="Arial"/>
        </w:rPr>
        <w:t>coming</w:t>
      </w:r>
      <w:r w:rsidR="00C634EC">
        <w:rPr>
          <w:rFonts w:ascii="Arial" w:hAnsi="Arial" w:cs="Arial"/>
        </w:rPr>
        <w:t xml:space="preserve"> year’s </w:t>
      </w:r>
      <w:r w:rsidR="000D1B5E">
        <w:rPr>
          <w:rFonts w:ascii="Arial" w:hAnsi="Arial" w:cs="Arial"/>
        </w:rPr>
        <w:t>conference</w:t>
      </w:r>
      <w:r w:rsidR="00462962" w:rsidRPr="00DD4D98">
        <w:rPr>
          <w:rFonts w:ascii="Arial" w:hAnsi="Arial" w:cs="Arial"/>
        </w:rPr>
        <w:t xml:space="preserve">. </w:t>
      </w:r>
      <w:r w:rsidR="008E3B43">
        <w:rPr>
          <w:rFonts w:ascii="Arial" w:hAnsi="Arial" w:cs="Arial"/>
        </w:rPr>
        <w:t>The Lead I</w:t>
      </w:r>
      <w:r w:rsidR="00871A65" w:rsidRPr="00871A65">
        <w:rPr>
          <w:rFonts w:ascii="Arial" w:hAnsi="Arial" w:cs="Arial"/>
        </w:rPr>
        <w:t xml:space="preserve">nstructor for the </w:t>
      </w:r>
      <w:r w:rsidR="00871A65">
        <w:rPr>
          <w:rFonts w:ascii="Arial" w:hAnsi="Arial" w:cs="Arial"/>
        </w:rPr>
        <w:t>t</w:t>
      </w:r>
      <w:r w:rsidR="00871A65" w:rsidRPr="00871A65">
        <w:rPr>
          <w:rFonts w:ascii="Arial" w:hAnsi="Arial" w:cs="Arial"/>
        </w:rPr>
        <w:t xml:space="preserve">utorial shall be identified and a </w:t>
      </w:r>
      <w:r w:rsidR="00871A65">
        <w:rPr>
          <w:rFonts w:ascii="Arial" w:hAnsi="Arial" w:cs="Arial"/>
        </w:rPr>
        <w:t xml:space="preserve">Tutorial </w:t>
      </w:r>
      <w:r w:rsidR="00871A65" w:rsidRPr="00871A65">
        <w:rPr>
          <w:rFonts w:ascii="Arial" w:hAnsi="Arial" w:cs="Arial"/>
        </w:rPr>
        <w:t xml:space="preserve">Sponsor </w:t>
      </w:r>
      <w:r w:rsidR="00871A65">
        <w:rPr>
          <w:rFonts w:ascii="Arial" w:hAnsi="Arial" w:cs="Arial"/>
        </w:rPr>
        <w:t xml:space="preserve">will be </w:t>
      </w:r>
      <w:r w:rsidR="00871A65" w:rsidRPr="00871A65">
        <w:rPr>
          <w:rFonts w:ascii="Arial" w:hAnsi="Arial" w:cs="Arial"/>
        </w:rPr>
        <w:t>assigned</w:t>
      </w:r>
      <w:r w:rsidR="00871A65">
        <w:rPr>
          <w:rFonts w:ascii="Arial" w:hAnsi="Arial" w:cs="Arial"/>
        </w:rPr>
        <w:t>.</w:t>
      </w:r>
      <w:r w:rsidR="00871A65" w:rsidRPr="00871A65">
        <w:rPr>
          <w:rFonts w:ascii="Arial" w:hAnsi="Arial" w:cs="Arial"/>
        </w:rPr>
        <w:t xml:space="preserve"> </w:t>
      </w:r>
      <w:r w:rsidR="00462962" w:rsidRPr="00DD4D98">
        <w:rPr>
          <w:rFonts w:ascii="Arial" w:hAnsi="Arial" w:cs="Arial"/>
        </w:rPr>
        <w:t xml:space="preserve">It is the responsibility of the </w:t>
      </w:r>
      <w:r w:rsidR="0021055C">
        <w:rPr>
          <w:rFonts w:ascii="Arial" w:hAnsi="Arial" w:cs="Arial"/>
          <w:u w:val="single"/>
        </w:rPr>
        <w:t xml:space="preserve">Lead </w:t>
      </w:r>
      <w:r w:rsidR="00C7454F">
        <w:rPr>
          <w:rFonts w:ascii="Arial" w:hAnsi="Arial" w:cs="Arial"/>
          <w:u w:val="single"/>
        </w:rPr>
        <w:t>Instructor</w:t>
      </w:r>
      <w:r w:rsidR="000D1B5E">
        <w:rPr>
          <w:rFonts w:ascii="Arial" w:hAnsi="Arial" w:cs="Arial"/>
        </w:rPr>
        <w:t xml:space="preserve"> </w:t>
      </w:r>
      <w:r w:rsidR="001F0207">
        <w:rPr>
          <w:rFonts w:ascii="Arial" w:hAnsi="Arial" w:cs="Arial"/>
        </w:rPr>
        <w:t>to inform the committee</w:t>
      </w:r>
      <w:r w:rsidR="00462962" w:rsidRPr="00DD4D98">
        <w:rPr>
          <w:rFonts w:ascii="Arial" w:hAnsi="Arial" w:cs="Arial"/>
        </w:rPr>
        <w:t xml:space="preserve"> if the </w:t>
      </w:r>
      <w:r w:rsidR="0021055C">
        <w:rPr>
          <w:rFonts w:ascii="Arial" w:hAnsi="Arial" w:cs="Arial"/>
        </w:rPr>
        <w:t>tutorial</w:t>
      </w:r>
      <w:r w:rsidR="00462962" w:rsidRPr="00DD4D98">
        <w:rPr>
          <w:rFonts w:ascii="Arial" w:hAnsi="Arial" w:cs="Arial"/>
        </w:rPr>
        <w:t xml:space="preserve"> has been previously presented</w:t>
      </w:r>
      <w:r w:rsidR="00871A65">
        <w:rPr>
          <w:rFonts w:ascii="Arial" w:hAnsi="Arial" w:cs="Arial"/>
        </w:rPr>
        <w:t>. They will</w:t>
      </w:r>
      <w:r w:rsidR="00C634EC">
        <w:rPr>
          <w:rFonts w:ascii="Arial" w:hAnsi="Arial" w:cs="Arial"/>
        </w:rPr>
        <w:t xml:space="preserve"> </w:t>
      </w:r>
      <w:r w:rsidR="00462962" w:rsidRPr="00DD4D98">
        <w:rPr>
          <w:rFonts w:ascii="Arial" w:hAnsi="Arial" w:cs="Arial"/>
        </w:rPr>
        <w:t>bring th</w:t>
      </w:r>
      <w:r w:rsidR="00871A65">
        <w:rPr>
          <w:rFonts w:ascii="Arial" w:hAnsi="Arial" w:cs="Arial"/>
        </w:rPr>
        <w:t>is</w:t>
      </w:r>
      <w:r w:rsidR="00462962" w:rsidRPr="00DD4D98">
        <w:rPr>
          <w:rFonts w:ascii="Arial" w:hAnsi="Arial" w:cs="Arial"/>
        </w:rPr>
        <w:t xml:space="preserve"> information to the attention of the </w:t>
      </w:r>
      <w:r w:rsidR="008E3B43">
        <w:rPr>
          <w:rFonts w:ascii="Arial" w:hAnsi="Arial" w:cs="Arial"/>
        </w:rPr>
        <w:t xml:space="preserve">Tutorial Sponsor and/or the </w:t>
      </w:r>
      <w:r w:rsidR="00C634EC">
        <w:rPr>
          <w:rFonts w:ascii="Arial" w:hAnsi="Arial" w:cs="Arial"/>
        </w:rPr>
        <w:t xml:space="preserve">associated </w:t>
      </w:r>
      <w:r w:rsidR="00462962" w:rsidRPr="00DD4D98">
        <w:rPr>
          <w:rFonts w:ascii="Arial" w:hAnsi="Arial" w:cs="Arial"/>
        </w:rPr>
        <w:t>subcommittee</w:t>
      </w:r>
      <w:r w:rsidR="00645592">
        <w:rPr>
          <w:rFonts w:ascii="Arial" w:hAnsi="Arial" w:cs="Arial"/>
        </w:rPr>
        <w:t xml:space="preserve"> chairperson</w:t>
      </w:r>
      <w:r w:rsidR="00462962" w:rsidRPr="00DD4D98">
        <w:rPr>
          <w:rFonts w:ascii="Arial" w:hAnsi="Arial" w:cs="Arial"/>
        </w:rPr>
        <w:t xml:space="preserve">. The </w:t>
      </w:r>
      <w:r w:rsidR="00C634EC" w:rsidRPr="00C634EC">
        <w:rPr>
          <w:rFonts w:ascii="Arial" w:hAnsi="Arial" w:cs="Arial"/>
        </w:rPr>
        <w:t xml:space="preserve">associated </w:t>
      </w:r>
      <w:r w:rsidR="00462962" w:rsidRPr="00DD4D98">
        <w:rPr>
          <w:rFonts w:ascii="Arial" w:hAnsi="Arial" w:cs="Arial"/>
        </w:rPr>
        <w:t xml:space="preserve">subcommittee is then responsible for determining if the </w:t>
      </w:r>
      <w:r w:rsidR="0021055C">
        <w:rPr>
          <w:rFonts w:ascii="Arial" w:hAnsi="Arial" w:cs="Arial"/>
        </w:rPr>
        <w:t>tutorial</w:t>
      </w:r>
      <w:r w:rsidR="00462962" w:rsidRPr="00DD4D98">
        <w:rPr>
          <w:rFonts w:ascii="Arial" w:hAnsi="Arial" w:cs="Arial"/>
        </w:rPr>
        <w:t xml:space="preserve"> is suitable for presentation at th</w:t>
      </w:r>
      <w:r w:rsidR="00186286">
        <w:rPr>
          <w:rFonts w:ascii="Arial" w:hAnsi="Arial" w:cs="Arial"/>
        </w:rPr>
        <w:t>is</w:t>
      </w:r>
      <w:r w:rsidR="00462962" w:rsidRPr="00DD4D98">
        <w:rPr>
          <w:rFonts w:ascii="Arial" w:hAnsi="Arial" w:cs="Arial"/>
        </w:rPr>
        <w:t xml:space="preserve"> conference. </w:t>
      </w:r>
      <w:r w:rsidR="00C7454F">
        <w:rPr>
          <w:rFonts w:ascii="Arial" w:hAnsi="Arial" w:cs="Arial"/>
        </w:rPr>
        <w:t xml:space="preserve"> The Technical Program Chair, in consultation with the Executive Committee and the Local Conference Chair will </w:t>
      </w:r>
      <w:r w:rsidR="00871A65">
        <w:rPr>
          <w:rFonts w:ascii="Arial" w:hAnsi="Arial" w:cs="Arial"/>
        </w:rPr>
        <w:t xml:space="preserve">provide final </w:t>
      </w:r>
      <w:r w:rsidR="00C7454F">
        <w:rPr>
          <w:rFonts w:ascii="Arial" w:hAnsi="Arial" w:cs="Arial"/>
        </w:rPr>
        <w:t>confirm</w:t>
      </w:r>
      <w:r w:rsidR="00871A65">
        <w:rPr>
          <w:rFonts w:ascii="Arial" w:hAnsi="Arial" w:cs="Arial"/>
        </w:rPr>
        <w:t>ation</w:t>
      </w:r>
      <w:r w:rsidR="00C7454F">
        <w:rPr>
          <w:rFonts w:ascii="Arial" w:hAnsi="Arial" w:cs="Arial"/>
        </w:rPr>
        <w:t xml:space="preserve"> whether a tutorial </w:t>
      </w:r>
      <w:r w:rsidR="00C7454F" w:rsidRPr="00015599">
        <w:rPr>
          <w:rFonts w:ascii="Arial" w:hAnsi="Arial" w:cs="Arial"/>
          <w:color w:val="auto"/>
        </w:rPr>
        <w:t>is suitable for presentation at the conference.</w:t>
      </w:r>
    </w:p>
    <w:p w:rsidR="00462962" w:rsidRPr="00015599" w:rsidRDefault="00462962" w:rsidP="004B03D4">
      <w:pPr>
        <w:numPr>
          <w:ilvl w:val="12"/>
          <w:numId w:val="0"/>
        </w:numPr>
        <w:ind w:left="432" w:hanging="432"/>
        <w:jc w:val="both"/>
        <w:rPr>
          <w:rFonts w:ascii="Arial" w:hAnsi="Arial" w:cs="Arial"/>
          <w:color w:val="auto"/>
        </w:rPr>
      </w:pPr>
    </w:p>
    <w:p w:rsidR="00C7454F" w:rsidRPr="00015599" w:rsidRDefault="00C7454F" w:rsidP="00C7454F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015599">
        <w:rPr>
          <w:rFonts w:ascii="Arial" w:hAnsi="Arial" w:cs="Arial"/>
          <w:color w:val="auto"/>
        </w:rPr>
        <w:t xml:space="preserve">Within two weeks after the interim meeting, the Subcommittee Chairs shall furnish a complete list of all that subcommittee’s </w:t>
      </w:r>
      <w:r w:rsidR="009207B7" w:rsidRPr="00015599">
        <w:rPr>
          <w:rFonts w:ascii="Arial" w:hAnsi="Arial" w:cs="Arial"/>
          <w:color w:val="auto"/>
        </w:rPr>
        <w:t>tutorial proposals</w:t>
      </w:r>
      <w:r w:rsidR="008E3B43">
        <w:rPr>
          <w:rFonts w:ascii="Arial" w:hAnsi="Arial" w:cs="Arial"/>
          <w:color w:val="auto"/>
        </w:rPr>
        <w:t xml:space="preserve"> including</w:t>
      </w:r>
      <w:r w:rsidRPr="00015599">
        <w:rPr>
          <w:rFonts w:ascii="Arial" w:hAnsi="Arial" w:cs="Arial"/>
          <w:color w:val="auto"/>
        </w:rPr>
        <w:t xml:space="preserve"> </w:t>
      </w:r>
      <w:r w:rsidR="00871A65" w:rsidRPr="00015599">
        <w:rPr>
          <w:rFonts w:ascii="Arial" w:hAnsi="Arial" w:cs="Arial"/>
          <w:color w:val="auto"/>
        </w:rPr>
        <w:t xml:space="preserve">the </w:t>
      </w:r>
      <w:r w:rsidRPr="00015599">
        <w:rPr>
          <w:rFonts w:ascii="Arial" w:hAnsi="Arial" w:cs="Arial"/>
          <w:color w:val="auto"/>
        </w:rPr>
        <w:t>name</w:t>
      </w:r>
      <w:r w:rsidR="009207B7" w:rsidRPr="00015599">
        <w:rPr>
          <w:rFonts w:ascii="Arial" w:hAnsi="Arial" w:cs="Arial"/>
          <w:color w:val="auto"/>
        </w:rPr>
        <w:t>s</w:t>
      </w:r>
      <w:r w:rsidRPr="00015599">
        <w:rPr>
          <w:rFonts w:ascii="Arial" w:hAnsi="Arial" w:cs="Arial"/>
          <w:color w:val="auto"/>
        </w:rPr>
        <w:t xml:space="preserve"> of the Tutorial S</w:t>
      </w:r>
      <w:r w:rsidR="00871A65" w:rsidRPr="00015599">
        <w:rPr>
          <w:rFonts w:ascii="Arial" w:hAnsi="Arial" w:cs="Arial"/>
          <w:color w:val="auto"/>
        </w:rPr>
        <w:t>ponsors</w:t>
      </w:r>
      <w:r w:rsidR="00015599" w:rsidRPr="00015599">
        <w:rPr>
          <w:rFonts w:ascii="Arial" w:hAnsi="Arial" w:cs="Arial"/>
          <w:color w:val="auto"/>
        </w:rPr>
        <w:t xml:space="preserve">, the </w:t>
      </w:r>
      <w:r w:rsidR="00871A65" w:rsidRPr="00015599">
        <w:rPr>
          <w:rFonts w:ascii="Arial" w:hAnsi="Arial" w:cs="Arial"/>
          <w:color w:val="auto"/>
        </w:rPr>
        <w:t>I</w:t>
      </w:r>
      <w:r w:rsidRPr="00015599">
        <w:rPr>
          <w:rFonts w:ascii="Arial" w:hAnsi="Arial" w:cs="Arial"/>
          <w:color w:val="auto"/>
        </w:rPr>
        <w:t>nstructor(s)</w:t>
      </w:r>
      <w:r w:rsidR="00871A65" w:rsidRPr="00015599">
        <w:rPr>
          <w:rFonts w:ascii="Arial" w:hAnsi="Arial" w:cs="Arial"/>
          <w:color w:val="auto"/>
        </w:rPr>
        <w:t xml:space="preserve"> </w:t>
      </w:r>
      <w:r w:rsidR="00015599" w:rsidRPr="00015599">
        <w:rPr>
          <w:rFonts w:ascii="Arial" w:hAnsi="Arial" w:cs="Arial"/>
          <w:color w:val="auto"/>
        </w:rPr>
        <w:t xml:space="preserve">and their full </w:t>
      </w:r>
      <w:r w:rsidR="00871A65" w:rsidRPr="00015599">
        <w:rPr>
          <w:rFonts w:ascii="Arial" w:hAnsi="Arial" w:cs="Arial"/>
          <w:color w:val="auto"/>
        </w:rPr>
        <w:t>contact information</w:t>
      </w:r>
      <w:r w:rsidR="009207B7" w:rsidRPr="00015599">
        <w:rPr>
          <w:rFonts w:ascii="Arial" w:hAnsi="Arial" w:cs="Arial"/>
          <w:color w:val="auto"/>
        </w:rPr>
        <w:t>,</w:t>
      </w:r>
      <w:r w:rsidRPr="00015599">
        <w:rPr>
          <w:rFonts w:ascii="Arial" w:hAnsi="Arial" w:cs="Arial"/>
          <w:color w:val="auto"/>
        </w:rPr>
        <w:t xml:space="preserve"> to the Technical Program Chair</w:t>
      </w:r>
      <w:r w:rsidR="009207B7" w:rsidRPr="00015599">
        <w:rPr>
          <w:rFonts w:ascii="Arial" w:hAnsi="Arial" w:cs="Arial"/>
          <w:color w:val="auto"/>
        </w:rPr>
        <w:t xml:space="preserve">. </w:t>
      </w:r>
      <w:r w:rsidRPr="00015599">
        <w:rPr>
          <w:rFonts w:ascii="Arial" w:hAnsi="Arial" w:cs="Arial"/>
          <w:color w:val="auto"/>
        </w:rPr>
        <w:t xml:space="preserve"> </w:t>
      </w:r>
    </w:p>
    <w:p w:rsidR="00015599" w:rsidRPr="00015599" w:rsidRDefault="00015599" w:rsidP="00015599">
      <w:pPr>
        <w:pStyle w:val="ListParagraph"/>
        <w:rPr>
          <w:rFonts w:ascii="Arial" w:hAnsi="Arial" w:cs="Arial"/>
          <w:color w:val="auto"/>
        </w:rPr>
      </w:pPr>
    </w:p>
    <w:p w:rsidR="004A37E9" w:rsidRPr="00015599" w:rsidRDefault="008E3B43" w:rsidP="008E3B43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8E3B43">
        <w:rPr>
          <w:rFonts w:ascii="Arial" w:hAnsi="Arial" w:cs="Arial"/>
          <w:color w:val="auto"/>
        </w:rPr>
        <w:t xml:space="preserve">Tutorial </w:t>
      </w:r>
      <w:r w:rsidR="00C7454F" w:rsidRPr="00015599">
        <w:rPr>
          <w:rFonts w:ascii="Arial" w:hAnsi="Arial" w:cs="Arial"/>
          <w:color w:val="auto"/>
        </w:rPr>
        <w:t>Instructors are directed to the Permanent Web Site where the most recent copy of this Guide is kept and updated (www.pulpandpapercommittee.com).</w:t>
      </w:r>
    </w:p>
    <w:p w:rsidR="007E5A62" w:rsidRPr="00C7454F" w:rsidRDefault="007E5A62" w:rsidP="004B03D4">
      <w:pPr>
        <w:pStyle w:val="ListParagraph"/>
        <w:jc w:val="both"/>
        <w:rPr>
          <w:rFonts w:ascii="Arial" w:hAnsi="Arial" w:cs="Arial"/>
          <w:color w:val="auto"/>
        </w:rPr>
      </w:pPr>
    </w:p>
    <w:p w:rsidR="00C7454F" w:rsidRPr="00C7454F" w:rsidRDefault="00B00154" w:rsidP="00B00154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</w:t>
      </w:r>
      <w:r w:rsidR="00C7454F">
        <w:rPr>
          <w:rFonts w:ascii="Arial" w:hAnsi="Arial" w:cs="Arial"/>
          <w:color w:val="auto"/>
        </w:rPr>
        <w:t xml:space="preserve">Tutorial </w:t>
      </w:r>
      <w:r w:rsidR="00C7454F" w:rsidRPr="00C7454F">
        <w:rPr>
          <w:rFonts w:ascii="Arial" w:hAnsi="Arial" w:cs="Arial"/>
          <w:color w:val="auto"/>
        </w:rPr>
        <w:t xml:space="preserve">Sponsor is responsible to ensure that all comments </w:t>
      </w:r>
      <w:r>
        <w:rPr>
          <w:rFonts w:ascii="Arial" w:hAnsi="Arial" w:cs="Arial"/>
          <w:color w:val="auto"/>
        </w:rPr>
        <w:t xml:space="preserve">regarding the </w:t>
      </w:r>
      <w:r w:rsidR="00C7454F" w:rsidRPr="00C7454F">
        <w:rPr>
          <w:rFonts w:ascii="Arial" w:hAnsi="Arial" w:cs="Arial"/>
          <w:color w:val="auto"/>
        </w:rPr>
        <w:t xml:space="preserve">tutorial content, if any, are provided to the </w:t>
      </w:r>
      <w:r w:rsidRPr="00B00154">
        <w:rPr>
          <w:rFonts w:ascii="Arial" w:hAnsi="Arial" w:cs="Arial"/>
          <w:color w:val="auto"/>
        </w:rPr>
        <w:t xml:space="preserve">Tutorial Instructor </w:t>
      </w:r>
      <w:r w:rsidR="00C7454F" w:rsidRPr="00C7454F">
        <w:rPr>
          <w:rFonts w:ascii="Arial" w:hAnsi="Arial" w:cs="Arial"/>
          <w:color w:val="auto"/>
        </w:rPr>
        <w:t xml:space="preserve">in time to be considered in </w:t>
      </w:r>
      <w:r>
        <w:rPr>
          <w:rFonts w:ascii="Arial" w:hAnsi="Arial" w:cs="Arial"/>
          <w:color w:val="auto"/>
        </w:rPr>
        <w:t xml:space="preserve">the </w:t>
      </w:r>
      <w:r w:rsidR="00C7454F" w:rsidRPr="00C7454F">
        <w:rPr>
          <w:rFonts w:ascii="Arial" w:hAnsi="Arial" w:cs="Arial"/>
          <w:color w:val="auto"/>
        </w:rPr>
        <w:t>final develop</w:t>
      </w:r>
      <w:r w:rsidR="00C7454F">
        <w:rPr>
          <w:rFonts w:ascii="Arial" w:hAnsi="Arial" w:cs="Arial"/>
          <w:color w:val="auto"/>
        </w:rPr>
        <w:t>ment of the t</w:t>
      </w:r>
      <w:r w:rsidR="00C7454F" w:rsidRPr="00C7454F">
        <w:rPr>
          <w:rFonts w:ascii="Arial" w:hAnsi="Arial" w:cs="Arial"/>
          <w:color w:val="auto"/>
        </w:rPr>
        <w:t>utorial. The sp</w:t>
      </w:r>
      <w:r>
        <w:rPr>
          <w:rFonts w:ascii="Arial" w:hAnsi="Arial" w:cs="Arial"/>
          <w:color w:val="auto"/>
        </w:rPr>
        <w:t>onsor will forward them to the L</w:t>
      </w:r>
      <w:r w:rsidR="00C7454F" w:rsidRPr="00C7454F">
        <w:rPr>
          <w:rFonts w:ascii="Arial" w:hAnsi="Arial" w:cs="Arial"/>
          <w:color w:val="auto"/>
        </w:rPr>
        <w:t xml:space="preserve">ead </w:t>
      </w:r>
      <w:r>
        <w:rPr>
          <w:rFonts w:ascii="Arial" w:hAnsi="Arial" w:cs="Arial"/>
          <w:color w:val="auto"/>
        </w:rPr>
        <w:t>I</w:t>
      </w:r>
      <w:r w:rsidR="00C7454F" w:rsidRPr="00C7454F">
        <w:rPr>
          <w:rFonts w:ascii="Arial" w:hAnsi="Arial" w:cs="Arial"/>
          <w:color w:val="auto"/>
        </w:rPr>
        <w:t xml:space="preserve">nstructor and notify the Subcommittee Chair of </w:t>
      </w:r>
      <w:r w:rsidR="00C7454F">
        <w:rPr>
          <w:rFonts w:ascii="Arial" w:hAnsi="Arial" w:cs="Arial"/>
          <w:color w:val="auto"/>
        </w:rPr>
        <w:t>this</w:t>
      </w:r>
      <w:r w:rsidR="00C7454F" w:rsidRPr="00C7454F">
        <w:rPr>
          <w:rFonts w:ascii="Arial" w:hAnsi="Arial" w:cs="Arial"/>
          <w:color w:val="auto"/>
        </w:rPr>
        <w:t xml:space="preserve"> action.</w:t>
      </w:r>
    </w:p>
    <w:p w:rsidR="00C7454F" w:rsidRDefault="00C7454F" w:rsidP="00C7454F">
      <w:pPr>
        <w:pStyle w:val="ListParagraph"/>
        <w:rPr>
          <w:rFonts w:ascii="Arial" w:hAnsi="Arial" w:cs="Arial"/>
          <w:color w:val="FF0000"/>
        </w:rPr>
      </w:pPr>
    </w:p>
    <w:p w:rsidR="00B00154" w:rsidRDefault="002C04D3" w:rsidP="008E3B43">
      <w:pPr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L</w:t>
      </w:r>
      <w:r w:rsidRPr="002C04D3">
        <w:rPr>
          <w:rFonts w:ascii="Arial" w:hAnsi="Arial" w:cs="Arial"/>
          <w:color w:val="auto"/>
        </w:rPr>
        <w:t xml:space="preserve">ead </w:t>
      </w:r>
      <w:r>
        <w:rPr>
          <w:rFonts w:ascii="Arial" w:hAnsi="Arial" w:cs="Arial"/>
          <w:color w:val="auto"/>
        </w:rPr>
        <w:t>I</w:t>
      </w:r>
      <w:r w:rsidRPr="002C04D3">
        <w:rPr>
          <w:rFonts w:ascii="Arial" w:hAnsi="Arial" w:cs="Arial"/>
          <w:color w:val="auto"/>
        </w:rPr>
        <w:t xml:space="preserve">nstructor </w:t>
      </w:r>
      <w:r>
        <w:rPr>
          <w:rFonts w:ascii="Arial" w:hAnsi="Arial" w:cs="Arial"/>
          <w:color w:val="auto"/>
        </w:rPr>
        <w:t xml:space="preserve">will </w:t>
      </w:r>
      <w:r w:rsidRPr="002C04D3">
        <w:rPr>
          <w:rFonts w:ascii="Arial" w:hAnsi="Arial" w:cs="Arial"/>
          <w:color w:val="auto"/>
        </w:rPr>
        <w:t>prepare</w:t>
      </w:r>
      <w:r>
        <w:rPr>
          <w:rFonts w:ascii="Arial" w:hAnsi="Arial" w:cs="Arial"/>
          <w:color w:val="auto"/>
        </w:rPr>
        <w:t xml:space="preserve"> a</w:t>
      </w:r>
      <w:r w:rsidRPr="002C04D3">
        <w:rPr>
          <w:rFonts w:ascii="Arial" w:hAnsi="Arial" w:cs="Arial"/>
          <w:color w:val="auto"/>
        </w:rPr>
        <w:t xml:space="preserve"> final Tutorial Presentation and </w:t>
      </w:r>
      <w:r w:rsidR="00B00154">
        <w:rPr>
          <w:rFonts w:ascii="Arial" w:hAnsi="Arial" w:cs="Arial"/>
          <w:color w:val="auto"/>
        </w:rPr>
        <w:t>any supporting d</w:t>
      </w:r>
      <w:r w:rsidRPr="002C04D3">
        <w:rPr>
          <w:rFonts w:ascii="Arial" w:hAnsi="Arial" w:cs="Arial"/>
          <w:color w:val="auto"/>
        </w:rPr>
        <w:t xml:space="preserve">ocumentation based on received comments and notifies the Sponsor. </w:t>
      </w:r>
      <w:r w:rsidR="00B00154">
        <w:rPr>
          <w:rFonts w:ascii="Arial" w:hAnsi="Arial" w:cs="Arial"/>
          <w:color w:val="auto"/>
        </w:rPr>
        <w:t>Effort should be made to insure emphasis is not placed only on one specific c</w:t>
      </w:r>
      <w:r w:rsidR="00B00154" w:rsidRPr="00B00154">
        <w:rPr>
          <w:rFonts w:ascii="Arial" w:hAnsi="Arial" w:cs="Arial"/>
          <w:color w:val="auto"/>
        </w:rPr>
        <w:t>ompany</w:t>
      </w:r>
      <w:r w:rsidR="00B00154">
        <w:rPr>
          <w:rFonts w:ascii="Arial" w:hAnsi="Arial" w:cs="Arial"/>
          <w:color w:val="auto"/>
        </w:rPr>
        <w:t xml:space="preserve">’s product.  Tutorial Instructors are instructed to use generic terms and avoid the use of </w:t>
      </w:r>
      <w:r w:rsidR="00B00154" w:rsidRPr="00B00154">
        <w:rPr>
          <w:rFonts w:ascii="Arial" w:hAnsi="Arial" w:cs="Arial"/>
          <w:color w:val="auto"/>
        </w:rPr>
        <w:t>vendor’s</w:t>
      </w:r>
      <w:r w:rsidR="00B00154">
        <w:rPr>
          <w:rFonts w:ascii="Arial" w:hAnsi="Arial" w:cs="Arial"/>
          <w:color w:val="auto"/>
        </w:rPr>
        <w:t xml:space="preserve"> brand</w:t>
      </w:r>
      <w:r w:rsidR="00B00154" w:rsidRPr="00B00154">
        <w:rPr>
          <w:rFonts w:ascii="Arial" w:hAnsi="Arial" w:cs="Arial"/>
          <w:color w:val="auto"/>
        </w:rPr>
        <w:t xml:space="preserve"> name</w:t>
      </w:r>
      <w:r w:rsidR="00B00154">
        <w:rPr>
          <w:rFonts w:ascii="Arial" w:hAnsi="Arial" w:cs="Arial"/>
          <w:color w:val="auto"/>
        </w:rPr>
        <w:t>s,</w:t>
      </w:r>
      <w:r w:rsidR="00B00154" w:rsidRPr="00B00154">
        <w:rPr>
          <w:rFonts w:ascii="Arial" w:hAnsi="Arial" w:cs="Arial"/>
          <w:color w:val="auto"/>
        </w:rPr>
        <w:t xml:space="preserve"> or any other commercially recognized labels or markings </w:t>
      </w:r>
      <w:r w:rsidR="00B00154">
        <w:rPr>
          <w:rFonts w:ascii="Arial" w:hAnsi="Arial" w:cs="Arial"/>
          <w:color w:val="auto"/>
        </w:rPr>
        <w:t>within their presentation</w:t>
      </w:r>
      <w:r w:rsidR="003D1235">
        <w:rPr>
          <w:rFonts w:ascii="Arial" w:hAnsi="Arial" w:cs="Arial"/>
          <w:color w:val="auto"/>
        </w:rPr>
        <w:t xml:space="preserve"> or</w:t>
      </w:r>
      <w:r w:rsidR="00B00154" w:rsidRPr="00B00154">
        <w:rPr>
          <w:rFonts w:ascii="Arial" w:hAnsi="Arial" w:cs="Arial"/>
          <w:color w:val="auto"/>
        </w:rPr>
        <w:t xml:space="preserve"> in </w:t>
      </w:r>
      <w:r w:rsidR="003D1235">
        <w:rPr>
          <w:rFonts w:ascii="Arial" w:hAnsi="Arial" w:cs="Arial"/>
          <w:color w:val="auto"/>
        </w:rPr>
        <w:t>any distributed materials.</w:t>
      </w:r>
      <w:r w:rsidR="008E3B43" w:rsidRPr="008E3B43">
        <w:t xml:space="preserve"> </w:t>
      </w:r>
      <w:r w:rsidR="008E3B43" w:rsidRPr="008E3B43">
        <w:rPr>
          <w:rFonts w:ascii="Arial" w:hAnsi="Arial" w:cs="Arial"/>
          <w:color w:val="auto"/>
        </w:rPr>
        <w:t>It is understood that the some material to be presented may only be available as Vendor Sponsored presentations and/or documents therefore good judgment and reason shall prevail.</w:t>
      </w:r>
    </w:p>
    <w:p w:rsidR="003D1235" w:rsidRPr="00B00154" w:rsidRDefault="003D1235" w:rsidP="003D1235">
      <w:pPr>
        <w:rPr>
          <w:rFonts w:ascii="Arial" w:hAnsi="Arial" w:cs="Arial"/>
          <w:color w:val="auto"/>
        </w:rPr>
      </w:pPr>
    </w:p>
    <w:p w:rsidR="002C04D3" w:rsidRPr="002C04D3" w:rsidRDefault="002C04D3" w:rsidP="00B00154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C04D3">
        <w:rPr>
          <w:rFonts w:ascii="Arial" w:hAnsi="Arial" w:cs="Arial"/>
          <w:color w:val="auto"/>
        </w:rPr>
        <w:t xml:space="preserve">The </w:t>
      </w:r>
      <w:r w:rsidR="00B00154" w:rsidRPr="00B00154">
        <w:rPr>
          <w:rFonts w:ascii="Arial" w:hAnsi="Arial" w:cs="Arial"/>
          <w:color w:val="auto"/>
        </w:rPr>
        <w:t xml:space="preserve">Tutorial </w:t>
      </w:r>
      <w:r w:rsidRPr="002C04D3">
        <w:rPr>
          <w:rFonts w:ascii="Arial" w:hAnsi="Arial" w:cs="Arial"/>
          <w:color w:val="auto"/>
        </w:rPr>
        <w:t>Sponsor notifies t</w:t>
      </w:r>
      <w:r w:rsidR="00B00154">
        <w:rPr>
          <w:rFonts w:ascii="Arial" w:hAnsi="Arial" w:cs="Arial"/>
          <w:color w:val="auto"/>
        </w:rPr>
        <w:t>he Subcommittee Chair that the tutorial is in f</w:t>
      </w:r>
      <w:r w:rsidRPr="002C04D3">
        <w:rPr>
          <w:rFonts w:ascii="Arial" w:hAnsi="Arial" w:cs="Arial"/>
          <w:color w:val="auto"/>
        </w:rPr>
        <w:t>inal stages of preparation.</w:t>
      </w:r>
    </w:p>
    <w:p w:rsidR="003D1235" w:rsidRPr="003D1235" w:rsidRDefault="003D1235" w:rsidP="003D1235">
      <w:pPr>
        <w:numPr>
          <w:ilvl w:val="0"/>
          <w:numId w:val="1"/>
        </w:numPr>
        <w:spacing w:before="240"/>
        <w:jc w:val="both"/>
        <w:rPr>
          <w:rFonts w:ascii="Arial" w:hAnsi="Arial" w:cs="Arial"/>
          <w:color w:val="auto"/>
        </w:rPr>
      </w:pPr>
      <w:r w:rsidRPr="003D1235">
        <w:rPr>
          <w:rFonts w:ascii="Arial" w:hAnsi="Arial" w:cs="Arial"/>
          <w:color w:val="auto"/>
        </w:rPr>
        <w:t>The Technical Program Chair is to receive monthly reports from the Subcommittee Chair</w:t>
      </w:r>
      <w:r>
        <w:rPr>
          <w:rFonts w:ascii="Arial" w:hAnsi="Arial" w:cs="Arial"/>
          <w:color w:val="auto"/>
        </w:rPr>
        <w:t>per</w:t>
      </w:r>
      <w:r w:rsidRPr="003D1235">
        <w:rPr>
          <w:rFonts w:ascii="Arial" w:hAnsi="Arial" w:cs="Arial"/>
          <w:color w:val="auto"/>
        </w:rPr>
        <w:t>son the status of the tutorial, between the interim meeting and the due date for the final confirmation of participation</w:t>
      </w:r>
      <w:r>
        <w:rPr>
          <w:rFonts w:ascii="Arial" w:hAnsi="Arial" w:cs="Arial"/>
          <w:color w:val="auto"/>
        </w:rPr>
        <w:t>.</w:t>
      </w:r>
    </w:p>
    <w:p w:rsidR="002C04D3" w:rsidRPr="002C04D3" w:rsidRDefault="002C04D3" w:rsidP="003D1235">
      <w:pPr>
        <w:numPr>
          <w:ilvl w:val="0"/>
          <w:numId w:val="1"/>
        </w:numPr>
        <w:spacing w:before="240"/>
        <w:jc w:val="both"/>
        <w:rPr>
          <w:rFonts w:ascii="Arial" w:hAnsi="Arial" w:cs="Arial"/>
          <w:color w:val="auto"/>
        </w:rPr>
      </w:pPr>
      <w:r w:rsidRPr="002C04D3"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 xml:space="preserve">Tutorial </w:t>
      </w:r>
      <w:r w:rsidRPr="002C04D3">
        <w:rPr>
          <w:rFonts w:ascii="Arial" w:hAnsi="Arial" w:cs="Arial"/>
          <w:color w:val="auto"/>
        </w:rPr>
        <w:t xml:space="preserve">Instructor prepares the final </w:t>
      </w:r>
      <w:r>
        <w:rPr>
          <w:rFonts w:ascii="Arial" w:hAnsi="Arial" w:cs="Arial"/>
          <w:color w:val="auto"/>
        </w:rPr>
        <w:t>t</w:t>
      </w:r>
      <w:r w:rsidRPr="002C04D3">
        <w:rPr>
          <w:rFonts w:ascii="Arial" w:hAnsi="Arial" w:cs="Arial"/>
          <w:color w:val="auto"/>
        </w:rPr>
        <w:t xml:space="preserve">utorial presentation </w:t>
      </w:r>
      <w:r>
        <w:rPr>
          <w:rFonts w:ascii="Arial" w:hAnsi="Arial" w:cs="Arial"/>
          <w:color w:val="auto"/>
        </w:rPr>
        <w:t xml:space="preserve">material along with any </w:t>
      </w:r>
      <w:r w:rsidRPr="002C04D3">
        <w:rPr>
          <w:rFonts w:ascii="Arial" w:hAnsi="Arial" w:cs="Arial"/>
          <w:color w:val="auto"/>
        </w:rPr>
        <w:t xml:space="preserve">documentation </w:t>
      </w:r>
      <w:r w:rsidR="002D6FFD">
        <w:rPr>
          <w:rFonts w:ascii="Arial" w:hAnsi="Arial" w:cs="Arial"/>
          <w:color w:val="auto"/>
        </w:rPr>
        <w:t xml:space="preserve">to be provided to tutorial attendees. The </w:t>
      </w:r>
      <w:r w:rsidR="002D6FFD" w:rsidRPr="002D6FFD">
        <w:rPr>
          <w:rFonts w:ascii="Arial" w:hAnsi="Arial" w:cs="Arial"/>
          <w:color w:val="auto"/>
        </w:rPr>
        <w:t xml:space="preserve">Tutorial Instructor </w:t>
      </w:r>
      <w:r w:rsidRPr="002C04D3">
        <w:rPr>
          <w:rFonts w:ascii="Arial" w:hAnsi="Arial" w:cs="Arial"/>
          <w:color w:val="auto"/>
        </w:rPr>
        <w:t xml:space="preserve">notifies the </w:t>
      </w:r>
      <w:r w:rsidR="002D6FFD" w:rsidRPr="002D6FFD">
        <w:rPr>
          <w:rFonts w:ascii="Arial" w:hAnsi="Arial" w:cs="Arial"/>
          <w:color w:val="auto"/>
        </w:rPr>
        <w:t xml:space="preserve">Tutorial </w:t>
      </w:r>
      <w:r w:rsidRPr="002C04D3">
        <w:rPr>
          <w:rFonts w:ascii="Arial" w:hAnsi="Arial" w:cs="Arial"/>
          <w:color w:val="auto"/>
        </w:rPr>
        <w:t xml:space="preserve">Sponsor of </w:t>
      </w:r>
      <w:r w:rsidR="002D6FFD">
        <w:rPr>
          <w:rFonts w:ascii="Arial" w:hAnsi="Arial" w:cs="Arial"/>
          <w:color w:val="auto"/>
        </w:rPr>
        <w:t>the completion of this material</w:t>
      </w:r>
      <w:r w:rsidRPr="002C04D3">
        <w:rPr>
          <w:rFonts w:ascii="Arial" w:hAnsi="Arial" w:cs="Arial"/>
          <w:color w:val="auto"/>
        </w:rPr>
        <w:t xml:space="preserve">. </w:t>
      </w:r>
      <w:r w:rsidR="002D6FFD" w:rsidRPr="002D6FFD">
        <w:rPr>
          <w:rFonts w:ascii="Arial" w:hAnsi="Arial" w:cs="Arial"/>
          <w:color w:val="auto"/>
        </w:rPr>
        <w:t xml:space="preserve">Tutorial </w:t>
      </w:r>
      <w:r w:rsidRPr="002C04D3">
        <w:rPr>
          <w:rFonts w:ascii="Arial" w:hAnsi="Arial" w:cs="Arial"/>
          <w:color w:val="auto"/>
        </w:rPr>
        <w:t xml:space="preserve">Sponsor is </w:t>
      </w:r>
      <w:r w:rsidR="002D6FFD">
        <w:rPr>
          <w:rFonts w:ascii="Arial" w:hAnsi="Arial" w:cs="Arial"/>
          <w:color w:val="auto"/>
        </w:rPr>
        <w:t>responsible to insure that the schedule is met and to review the tutorial material for commercial content.</w:t>
      </w:r>
    </w:p>
    <w:p w:rsidR="002C04D3" w:rsidRDefault="002C04D3" w:rsidP="002C04D3">
      <w:pPr>
        <w:pStyle w:val="ListParagraph"/>
        <w:rPr>
          <w:rFonts w:ascii="Arial" w:hAnsi="Arial" w:cs="Arial"/>
          <w:color w:val="FF0000"/>
        </w:rPr>
      </w:pPr>
    </w:p>
    <w:p w:rsidR="002D6FFD" w:rsidRDefault="002D6FFD" w:rsidP="002D6FFD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2D6FFD">
        <w:rPr>
          <w:rFonts w:ascii="Arial" w:hAnsi="Arial" w:cs="Arial"/>
          <w:color w:val="auto"/>
        </w:rPr>
        <w:t xml:space="preserve">The </w:t>
      </w:r>
      <w:r>
        <w:rPr>
          <w:rFonts w:ascii="Arial" w:hAnsi="Arial" w:cs="Arial"/>
          <w:color w:val="auto"/>
        </w:rPr>
        <w:t xml:space="preserve">Technical </w:t>
      </w:r>
      <w:r w:rsidRPr="002D6FFD">
        <w:rPr>
          <w:rFonts w:ascii="Arial" w:hAnsi="Arial" w:cs="Arial"/>
          <w:color w:val="auto"/>
        </w:rPr>
        <w:t xml:space="preserve">Program Chair </w:t>
      </w:r>
      <w:r>
        <w:rPr>
          <w:rFonts w:ascii="Arial" w:hAnsi="Arial" w:cs="Arial"/>
          <w:color w:val="auto"/>
        </w:rPr>
        <w:t>creates</w:t>
      </w:r>
      <w:r w:rsidRPr="002D6FFD">
        <w:rPr>
          <w:rFonts w:ascii="Arial" w:hAnsi="Arial" w:cs="Arial"/>
          <w:color w:val="auto"/>
        </w:rPr>
        <w:t xml:space="preserve"> the </w:t>
      </w:r>
      <w:r>
        <w:rPr>
          <w:rFonts w:ascii="Arial" w:hAnsi="Arial" w:cs="Arial"/>
          <w:color w:val="auto"/>
        </w:rPr>
        <w:t>Technical P</w:t>
      </w:r>
      <w:r w:rsidRPr="002D6FFD">
        <w:rPr>
          <w:rFonts w:ascii="Arial" w:hAnsi="Arial" w:cs="Arial"/>
          <w:color w:val="auto"/>
        </w:rPr>
        <w:t>rogram schedule and forwards it to the Local Conference Chair.</w:t>
      </w:r>
    </w:p>
    <w:p w:rsidR="002D6FFD" w:rsidRDefault="002D6FFD" w:rsidP="002D6FFD">
      <w:pPr>
        <w:pStyle w:val="ListParagraph"/>
        <w:rPr>
          <w:rFonts w:ascii="Arial" w:hAnsi="Arial" w:cs="Arial"/>
          <w:color w:val="auto"/>
        </w:rPr>
      </w:pPr>
    </w:p>
    <w:p w:rsidR="004A37E9" w:rsidRDefault="002D6FFD" w:rsidP="004B03D4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751F11">
        <w:rPr>
          <w:rFonts w:ascii="Arial" w:hAnsi="Arial" w:cs="Arial"/>
          <w:color w:val="auto"/>
        </w:rPr>
        <w:lastRenderedPageBreak/>
        <w:t xml:space="preserve">Tutorials will be presented as part of the annual conference. </w:t>
      </w:r>
    </w:p>
    <w:p w:rsidR="00751F11" w:rsidRDefault="00751F11" w:rsidP="00751F11">
      <w:pPr>
        <w:pStyle w:val="ListParagraph"/>
        <w:rPr>
          <w:rFonts w:ascii="Arial" w:hAnsi="Arial" w:cs="Arial"/>
          <w:color w:val="auto"/>
        </w:rPr>
      </w:pPr>
    </w:p>
    <w:p w:rsidR="00AB5942" w:rsidRPr="003D1235" w:rsidRDefault="00462962" w:rsidP="003D1235">
      <w:pPr>
        <w:numPr>
          <w:ilvl w:val="0"/>
          <w:numId w:val="1"/>
        </w:numPr>
        <w:jc w:val="both"/>
        <w:rPr>
          <w:rFonts w:ascii="Arial" w:hAnsi="Arial" w:cs="Arial"/>
          <w:color w:val="auto"/>
        </w:rPr>
      </w:pPr>
      <w:r w:rsidRPr="003D1235">
        <w:rPr>
          <w:rFonts w:ascii="Arial" w:hAnsi="Arial" w:cs="Arial"/>
          <w:color w:val="auto"/>
        </w:rPr>
        <w:t xml:space="preserve">The </w:t>
      </w:r>
      <w:r w:rsidR="004A37E9" w:rsidRPr="003D1235">
        <w:rPr>
          <w:rFonts w:ascii="Arial" w:hAnsi="Arial" w:cs="Arial"/>
          <w:color w:val="auto"/>
        </w:rPr>
        <w:t xml:space="preserve">Technical </w:t>
      </w:r>
      <w:r w:rsidRPr="003D1235">
        <w:rPr>
          <w:rFonts w:ascii="Arial" w:hAnsi="Arial" w:cs="Arial"/>
          <w:color w:val="auto"/>
        </w:rPr>
        <w:t xml:space="preserve">Program Chair </w:t>
      </w:r>
      <w:r w:rsidR="00087E2A" w:rsidRPr="003D1235">
        <w:rPr>
          <w:rFonts w:ascii="Arial" w:hAnsi="Arial" w:cs="Arial"/>
          <w:color w:val="auto"/>
        </w:rPr>
        <w:t>develops</w:t>
      </w:r>
      <w:r w:rsidRPr="003D1235">
        <w:rPr>
          <w:rFonts w:ascii="Arial" w:hAnsi="Arial" w:cs="Arial"/>
          <w:color w:val="auto"/>
        </w:rPr>
        <w:t xml:space="preserve"> the </w:t>
      </w:r>
      <w:r w:rsidR="00087E2A" w:rsidRPr="003D1235">
        <w:rPr>
          <w:rFonts w:ascii="Arial" w:hAnsi="Arial" w:cs="Arial"/>
          <w:color w:val="auto"/>
        </w:rPr>
        <w:t>T</w:t>
      </w:r>
      <w:r w:rsidR="003D1235" w:rsidRPr="003D1235">
        <w:rPr>
          <w:rFonts w:ascii="Arial" w:hAnsi="Arial" w:cs="Arial"/>
          <w:color w:val="auto"/>
        </w:rPr>
        <w:t xml:space="preserve">utorial </w:t>
      </w:r>
      <w:r w:rsidR="00087E2A" w:rsidRPr="003D1235">
        <w:rPr>
          <w:rFonts w:ascii="Arial" w:hAnsi="Arial" w:cs="Arial"/>
          <w:color w:val="auto"/>
        </w:rPr>
        <w:t>P</w:t>
      </w:r>
      <w:r w:rsidRPr="003D1235">
        <w:rPr>
          <w:rFonts w:ascii="Arial" w:hAnsi="Arial" w:cs="Arial"/>
          <w:color w:val="auto"/>
        </w:rPr>
        <w:t xml:space="preserve">rogram schedule and </w:t>
      </w:r>
      <w:r w:rsidR="00087E2A" w:rsidRPr="003D1235">
        <w:rPr>
          <w:rFonts w:ascii="Arial" w:hAnsi="Arial" w:cs="Arial"/>
          <w:color w:val="auto"/>
        </w:rPr>
        <w:t xml:space="preserve">will </w:t>
      </w:r>
      <w:r w:rsidRPr="003D1235">
        <w:rPr>
          <w:rFonts w:ascii="Arial" w:hAnsi="Arial" w:cs="Arial"/>
          <w:color w:val="auto"/>
        </w:rPr>
        <w:t>forward it to the Local Conference Chair.</w:t>
      </w:r>
      <w:r w:rsidR="00AB5942" w:rsidRPr="003D1235">
        <w:rPr>
          <w:rFonts w:ascii="Arial" w:hAnsi="Arial" w:cs="Arial"/>
          <w:color w:val="auto"/>
        </w:rPr>
        <w:t xml:space="preserve">  The </w:t>
      </w:r>
      <w:r w:rsidR="003D1235" w:rsidRPr="003D1235">
        <w:rPr>
          <w:rFonts w:ascii="Arial" w:hAnsi="Arial" w:cs="Arial"/>
          <w:color w:val="auto"/>
        </w:rPr>
        <w:t xml:space="preserve">Technical </w:t>
      </w:r>
      <w:r w:rsidR="00AB5942" w:rsidRPr="003D1235">
        <w:rPr>
          <w:rFonts w:ascii="Arial" w:hAnsi="Arial" w:cs="Arial"/>
          <w:color w:val="auto"/>
        </w:rPr>
        <w:t xml:space="preserve">Program Chair also sends </w:t>
      </w:r>
      <w:r w:rsidR="003D1235" w:rsidRPr="003D1235">
        <w:rPr>
          <w:rFonts w:ascii="Arial" w:hAnsi="Arial" w:cs="Arial"/>
          <w:color w:val="auto"/>
        </w:rPr>
        <w:t>confirmation notices to the Lead Instructor</w:t>
      </w:r>
      <w:r w:rsidR="00AB5942" w:rsidRPr="003D1235">
        <w:rPr>
          <w:rFonts w:ascii="Arial" w:hAnsi="Arial" w:cs="Arial"/>
          <w:color w:val="auto"/>
        </w:rPr>
        <w:t xml:space="preserve"> </w:t>
      </w:r>
      <w:r w:rsidR="003D1235" w:rsidRPr="003D1235">
        <w:rPr>
          <w:rFonts w:ascii="Arial" w:hAnsi="Arial" w:cs="Arial"/>
          <w:color w:val="auto"/>
        </w:rPr>
        <w:t xml:space="preserve">and the Tutorial Sponsor </w:t>
      </w:r>
      <w:r w:rsidR="00AB5942" w:rsidRPr="003D1235">
        <w:rPr>
          <w:rFonts w:ascii="Arial" w:hAnsi="Arial" w:cs="Arial"/>
          <w:color w:val="auto"/>
        </w:rPr>
        <w:t xml:space="preserve">outlining the final schedule showing </w:t>
      </w:r>
      <w:r w:rsidR="003D1235" w:rsidRPr="003D1235">
        <w:rPr>
          <w:rFonts w:ascii="Arial" w:hAnsi="Arial" w:cs="Arial"/>
          <w:color w:val="auto"/>
        </w:rPr>
        <w:t>the allotted</w:t>
      </w:r>
      <w:r w:rsidR="00AB5942" w:rsidRPr="003D1235">
        <w:rPr>
          <w:rFonts w:ascii="Arial" w:hAnsi="Arial" w:cs="Arial"/>
          <w:color w:val="auto"/>
        </w:rPr>
        <w:t xml:space="preserve"> times</w:t>
      </w:r>
      <w:r w:rsidR="003D1235" w:rsidRPr="003D1235">
        <w:rPr>
          <w:rFonts w:ascii="Arial" w:hAnsi="Arial" w:cs="Arial"/>
          <w:color w:val="auto"/>
        </w:rPr>
        <w:t>lot for the tutorial</w:t>
      </w:r>
      <w:r w:rsidR="00AB5942" w:rsidRPr="003D1235">
        <w:rPr>
          <w:rFonts w:ascii="Arial" w:hAnsi="Arial" w:cs="Arial"/>
          <w:color w:val="auto"/>
        </w:rPr>
        <w:t>.</w:t>
      </w:r>
    </w:p>
    <w:p w:rsidR="00AB5942" w:rsidRPr="003D1235" w:rsidRDefault="00AB5942" w:rsidP="004B03D4">
      <w:pPr>
        <w:jc w:val="both"/>
        <w:rPr>
          <w:rFonts w:ascii="Arial" w:hAnsi="Arial" w:cs="Arial"/>
          <w:color w:val="auto"/>
        </w:rPr>
      </w:pPr>
    </w:p>
    <w:p w:rsidR="00462962" w:rsidRDefault="00462962" w:rsidP="004B03D4">
      <w:pPr>
        <w:numPr>
          <w:ilvl w:val="0"/>
          <w:numId w:val="1"/>
        </w:numPr>
        <w:ind w:left="432" w:hanging="432"/>
        <w:jc w:val="both"/>
        <w:rPr>
          <w:rFonts w:ascii="Arial" w:hAnsi="Arial" w:cs="Arial"/>
          <w:color w:val="auto"/>
        </w:rPr>
      </w:pPr>
      <w:r w:rsidRPr="003D1235">
        <w:rPr>
          <w:rFonts w:ascii="Arial" w:hAnsi="Arial" w:cs="Arial"/>
          <w:color w:val="auto"/>
        </w:rPr>
        <w:t>Th</w:t>
      </w:r>
      <w:r w:rsidR="00F1585B" w:rsidRPr="003D1235">
        <w:rPr>
          <w:rFonts w:ascii="Arial" w:hAnsi="Arial" w:cs="Arial"/>
          <w:color w:val="auto"/>
        </w:rPr>
        <w:t xml:space="preserve">is </w:t>
      </w:r>
      <w:r w:rsidRPr="003D1235">
        <w:rPr>
          <w:rFonts w:ascii="Arial" w:hAnsi="Arial" w:cs="Arial"/>
          <w:color w:val="auto"/>
        </w:rPr>
        <w:t xml:space="preserve">procedure </w:t>
      </w:r>
      <w:r w:rsidR="00F1585B" w:rsidRPr="003D1235">
        <w:rPr>
          <w:rFonts w:ascii="Arial" w:hAnsi="Arial" w:cs="Arial"/>
          <w:color w:val="auto"/>
        </w:rPr>
        <w:t>repeats each conference year</w:t>
      </w:r>
      <w:r w:rsidRPr="003D1235">
        <w:rPr>
          <w:rFonts w:ascii="Arial" w:hAnsi="Arial" w:cs="Arial"/>
          <w:color w:val="auto"/>
        </w:rPr>
        <w:t>.</w:t>
      </w:r>
    </w:p>
    <w:p w:rsidR="00ED511C" w:rsidRDefault="00ED511C" w:rsidP="00ED511C">
      <w:pPr>
        <w:pStyle w:val="ListParagraph"/>
        <w:rPr>
          <w:rFonts w:ascii="Arial" w:hAnsi="Arial" w:cs="Arial"/>
          <w:color w:val="auto"/>
        </w:rPr>
      </w:pPr>
    </w:p>
    <w:p w:rsidR="00ED511C" w:rsidRDefault="00DC6CA1" w:rsidP="004B03D4">
      <w:pPr>
        <w:numPr>
          <w:ilvl w:val="0"/>
          <w:numId w:val="1"/>
        </w:numPr>
        <w:ind w:left="432" w:hanging="432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conference will provide an Honorarium </w:t>
      </w:r>
      <w:r w:rsidR="00AB668C">
        <w:rPr>
          <w:rFonts w:ascii="Arial" w:hAnsi="Arial" w:cs="Arial"/>
          <w:color w:val="auto"/>
        </w:rPr>
        <w:t xml:space="preserve">to the lead presenter </w:t>
      </w:r>
      <w:r>
        <w:rPr>
          <w:rFonts w:ascii="Arial" w:hAnsi="Arial" w:cs="Arial"/>
          <w:color w:val="auto"/>
        </w:rPr>
        <w:t>in the amount of $500 for a one-half day tutorial and $1000 for a full day tutorial to help the presenter(s) cover travel costs.</w:t>
      </w:r>
      <w:r w:rsidR="00AB668C">
        <w:rPr>
          <w:rFonts w:ascii="Arial" w:hAnsi="Arial" w:cs="Arial"/>
          <w:color w:val="auto"/>
        </w:rPr>
        <w:t xml:space="preserve">  The PPIC Local Committee will issue one check per tutorial along with a 1099 as required by IEEE.</w:t>
      </w:r>
    </w:p>
    <w:p w:rsidR="00DC6CA1" w:rsidRPr="003D1235" w:rsidRDefault="00DC6CA1" w:rsidP="00AB668C">
      <w:pPr>
        <w:jc w:val="both"/>
        <w:rPr>
          <w:rFonts w:ascii="Arial" w:hAnsi="Arial" w:cs="Arial"/>
          <w:color w:val="auto"/>
        </w:rPr>
      </w:pPr>
    </w:p>
    <w:p w:rsidR="00462962" w:rsidRPr="003D1235" w:rsidRDefault="00462962">
      <w:pPr>
        <w:rPr>
          <w:rFonts w:ascii="Arial" w:hAnsi="Arial" w:cs="Arial"/>
          <w:color w:val="auto"/>
        </w:rPr>
      </w:pPr>
    </w:p>
    <w:p w:rsidR="00462962" w:rsidRPr="00DD4D98" w:rsidRDefault="00462962">
      <w:pPr>
        <w:rPr>
          <w:rFonts w:ascii="Arial" w:hAnsi="Arial" w:cs="Arial"/>
        </w:rPr>
        <w:sectPr w:rsidR="00462962" w:rsidRPr="00DD4D98">
          <w:footerReference w:type="default" r:id="rId12"/>
          <w:pgSz w:w="12240" w:h="15840"/>
          <w:pgMar w:top="720" w:right="1440" w:bottom="720" w:left="1440" w:header="720" w:footer="720" w:gutter="0"/>
          <w:pgNumType w:start="1"/>
          <w:cols w:space="720"/>
        </w:sectPr>
      </w:pPr>
    </w:p>
    <w:p w:rsidR="00462962" w:rsidRPr="004B03D4" w:rsidRDefault="00CF5B3E">
      <w:pPr>
        <w:pStyle w:val="Heading1"/>
        <w:jc w:val="center"/>
        <w:rPr>
          <w:rFonts w:ascii="Arial" w:hAnsi="Arial" w:cs="Arial"/>
          <w:caps/>
          <w:sz w:val="28"/>
        </w:rPr>
      </w:pPr>
      <w:r>
        <w:rPr>
          <w:rFonts w:ascii="Arial" w:hAnsi="Arial" w:cs="Arial"/>
          <w:caps/>
          <w:sz w:val="28"/>
        </w:rPr>
        <w:lastRenderedPageBreak/>
        <w:br w:type="page"/>
      </w:r>
      <w:bookmarkStart w:id="36" w:name="_Toc430635589"/>
      <w:r w:rsidR="00645592" w:rsidRPr="004B03D4">
        <w:rPr>
          <w:rFonts w:ascii="Arial" w:hAnsi="Arial" w:cs="Arial"/>
          <w:caps/>
          <w:sz w:val="28"/>
        </w:rPr>
        <w:lastRenderedPageBreak/>
        <w:t xml:space="preserve">DETAILS SURROUNDING THE </w:t>
      </w:r>
      <w:r w:rsidR="00462962" w:rsidRPr="004B03D4">
        <w:rPr>
          <w:rFonts w:ascii="Arial" w:hAnsi="Arial" w:cs="Arial"/>
          <w:caps/>
          <w:sz w:val="28"/>
        </w:rPr>
        <w:t xml:space="preserve">Preparation of </w:t>
      </w:r>
      <w:r w:rsidR="00645592" w:rsidRPr="004B03D4">
        <w:rPr>
          <w:rFonts w:ascii="Arial" w:hAnsi="Arial" w:cs="Arial"/>
          <w:caps/>
          <w:sz w:val="28"/>
        </w:rPr>
        <w:t xml:space="preserve">YOUR </w:t>
      </w:r>
      <w:r w:rsidR="003D1235">
        <w:rPr>
          <w:rFonts w:ascii="Arial" w:hAnsi="Arial" w:cs="Arial"/>
          <w:caps/>
          <w:sz w:val="28"/>
        </w:rPr>
        <w:t>tutorial</w:t>
      </w:r>
      <w:bookmarkEnd w:id="36"/>
    </w:p>
    <w:p w:rsidR="00462962" w:rsidRPr="00DD4D98" w:rsidRDefault="00462962">
      <w:pPr>
        <w:rPr>
          <w:rFonts w:ascii="Arial" w:hAnsi="Arial" w:cs="Arial"/>
        </w:rPr>
      </w:pPr>
    </w:p>
    <w:p w:rsidR="00462962" w:rsidRPr="00846F38" w:rsidRDefault="00462962" w:rsidP="00846F38">
      <w:pPr>
        <w:rPr>
          <w:b/>
          <w:u w:val="single"/>
        </w:rPr>
      </w:pPr>
      <w:r w:rsidRPr="00846F38">
        <w:rPr>
          <w:b/>
          <w:u w:val="single"/>
        </w:rPr>
        <w:t>Conference Presentation:</w:t>
      </w:r>
    </w:p>
    <w:p w:rsidR="00462962" w:rsidRPr="00DD4D98" w:rsidRDefault="00462962">
      <w:pPr>
        <w:rPr>
          <w:rFonts w:ascii="Arial" w:hAnsi="Arial" w:cs="Arial"/>
        </w:rPr>
      </w:pPr>
    </w:p>
    <w:p w:rsidR="00AE36FB" w:rsidRPr="006B5738" w:rsidRDefault="003D1235" w:rsidP="004B03D4">
      <w:p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</w:t>
      </w:r>
      <w:r w:rsidR="00AE36FB" w:rsidRPr="006B5738">
        <w:rPr>
          <w:rFonts w:ascii="Arial" w:hAnsi="Arial" w:cs="Arial"/>
          <w:color w:val="auto"/>
        </w:rPr>
        <w:t xml:space="preserve"> </w:t>
      </w:r>
      <w:r w:rsidR="00AE36FB" w:rsidRPr="006B5738">
        <w:rPr>
          <w:rFonts w:ascii="Arial" w:hAnsi="Arial" w:cs="Arial"/>
          <w:color w:val="auto"/>
          <w:u w:val="single"/>
        </w:rPr>
        <w:t>oral</w:t>
      </w:r>
      <w:r w:rsidR="00AE36FB" w:rsidRPr="006B5738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portion of the tutorial should</w:t>
      </w:r>
      <w:r w:rsidR="00AE36FB" w:rsidRPr="006B5738">
        <w:rPr>
          <w:rFonts w:ascii="Arial" w:hAnsi="Arial" w:cs="Arial"/>
          <w:color w:val="auto"/>
        </w:rPr>
        <w:t xml:space="preserve"> be free of all commercialism and must only be technical in nature. The </w:t>
      </w:r>
      <w:r w:rsidRPr="003D1235">
        <w:rPr>
          <w:rFonts w:ascii="Arial" w:hAnsi="Arial" w:cs="Arial"/>
          <w:color w:val="auto"/>
        </w:rPr>
        <w:t>Instructor</w:t>
      </w:r>
      <w:r>
        <w:rPr>
          <w:rFonts w:ascii="Arial" w:hAnsi="Arial" w:cs="Arial"/>
          <w:color w:val="auto"/>
        </w:rPr>
        <w:t>(s)</w:t>
      </w:r>
      <w:r w:rsidRPr="003D1235">
        <w:rPr>
          <w:rFonts w:ascii="Arial" w:hAnsi="Arial" w:cs="Arial"/>
          <w:color w:val="auto"/>
        </w:rPr>
        <w:t xml:space="preserve"> </w:t>
      </w:r>
      <w:r w:rsidR="009207B7">
        <w:rPr>
          <w:rFonts w:ascii="Arial" w:hAnsi="Arial" w:cs="Arial"/>
          <w:color w:val="auto"/>
        </w:rPr>
        <w:t>should</w:t>
      </w:r>
      <w:r w:rsidR="00AE36FB" w:rsidRPr="006B5738">
        <w:rPr>
          <w:rFonts w:ascii="Arial" w:hAnsi="Arial" w:cs="Arial"/>
          <w:color w:val="auto"/>
        </w:rPr>
        <w:t xml:space="preserve"> identify their company association only on the first slide of the </w:t>
      </w:r>
      <w:r w:rsidR="006B5738" w:rsidRPr="006B5738">
        <w:rPr>
          <w:rFonts w:ascii="Arial" w:hAnsi="Arial" w:cs="Arial"/>
          <w:color w:val="auto"/>
        </w:rPr>
        <w:t xml:space="preserve">visual </w:t>
      </w:r>
      <w:r w:rsidR="00AE36FB" w:rsidRPr="006B5738">
        <w:rPr>
          <w:rFonts w:ascii="Arial" w:hAnsi="Arial" w:cs="Arial"/>
          <w:color w:val="auto"/>
        </w:rPr>
        <w:t xml:space="preserve">presentation. </w:t>
      </w:r>
    </w:p>
    <w:p w:rsidR="00AE36FB" w:rsidRPr="006B5738" w:rsidRDefault="00AE36FB" w:rsidP="004B03D4">
      <w:pPr>
        <w:jc w:val="both"/>
        <w:rPr>
          <w:rFonts w:ascii="Arial" w:hAnsi="Arial" w:cs="Arial"/>
          <w:color w:val="auto"/>
        </w:rPr>
      </w:pPr>
    </w:p>
    <w:p w:rsidR="007E5A62" w:rsidRDefault="003D1235" w:rsidP="004B0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use of c</w:t>
      </w:r>
      <w:r w:rsidR="007E5A62" w:rsidRPr="007E5A62">
        <w:rPr>
          <w:rFonts w:ascii="Arial" w:hAnsi="Arial" w:cs="Arial"/>
        </w:rPr>
        <w:t>ompany names or logos or vendor</w:t>
      </w:r>
      <w:r w:rsidR="00805080">
        <w:rPr>
          <w:rFonts w:ascii="Arial" w:hAnsi="Arial" w:cs="Arial"/>
        </w:rPr>
        <w:t>’</w:t>
      </w:r>
      <w:r w:rsidR="007E5A62" w:rsidRPr="007E5A62">
        <w:rPr>
          <w:rFonts w:ascii="Arial" w:hAnsi="Arial" w:cs="Arial"/>
        </w:rPr>
        <w:t>s brand names and logos or any other commercially recognized label</w:t>
      </w:r>
      <w:r w:rsidR="00805080">
        <w:rPr>
          <w:rFonts w:ascii="Arial" w:hAnsi="Arial" w:cs="Arial"/>
        </w:rPr>
        <w:t>s</w:t>
      </w:r>
      <w:r w:rsidR="007E5A62" w:rsidRPr="007E5A62">
        <w:rPr>
          <w:rFonts w:ascii="Arial" w:hAnsi="Arial" w:cs="Arial"/>
        </w:rPr>
        <w:t xml:space="preserve"> or marking</w:t>
      </w:r>
      <w:r w:rsidR="00805080">
        <w:rPr>
          <w:rFonts w:ascii="Arial" w:hAnsi="Arial" w:cs="Arial"/>
        </w:rPr>
        <w:t>s</w:t>
      </w:r>
      <w:r w:rsidR="007E5A62" w:rsidRPr="007E5A6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</w:t>
      </w:r>
      <w:r w:rsidR="007E5A62" w:rsidRPr="007E5A62">
        <w:rPr>
          <w:rFonts w:ascii="Arial" w:hAnsi="Arial" w:cs="Arial"/>
        </w:rPr>
        <w:t xml:space="preserve">not </w:t>
      </w:r>
      <w:r w:rsidR="00740DA2">
        <w:rPr>
          <w:rFonts w:ascii="Arial" w:hAnsi="Arial" w:cs="Arial"/>
        </w:rPr>
        <w:t xml:space="preserve">blatantly </w:t>
      </w:r>
      <w:r w:rsidR="007E5A62" w:rsidRPr="007E5A62">
        <w:rPr>
          <w:rFonts w:ascii="Arial" w:hAnsi="Arial" w:cs="Arial"/>
        </w:rPr>
        <w:t xml:space="preserve">appear in the </w:t>
      </w:r>
      <w:r>
        <w:rPr>
          <w:rFonts w:ascii="Arial" w:hAnsi="Arial" w:cs="Arial"/>
        </w:rPr>
        <w:t>presentation or hand out materials including photographs</w:t>
      </w:r>
      <w:r w:rsidR="00647DAD">
        <w:rPr>
          <w:rFonts w:ascii="Arial" w:hAnsi="Arial" w:cs="Arial"/>
        </w:rPr>
        <w:t xml:space="preserve"> or graphics</w:t>
      </w:r>
      <w:r w:rsidR="007E5A62" w:rsidRPr="007E5A62">
        <w:rPr>
          <w:rFonts w:ascii="Arial" w:hAnsi="Arial" w:cs="Arial"/>
        </w:rPr>
        <w:t>.</w:t>
      </w:r>
      <w:r w:rsidR="006B5738" w:rsidRPr="006B5738">
        <w:rPr>
          <w:rFonts w:ascii="Arial" w:hAnsi="Arial" w:cs="Arial"/>
          <w:color w:val="auto"/>
        </w:rPr>
        <w:t xml:space="preserve"> The </w:t>
      </w:r>
      <w:r w:rsidR="00740DA2">
        <w:rPr>
          <w:rFonts w:ascii="Arial" w:hAnsi="Arial" w:cs="Arial"/>
          <w:color w:val="auto"/>
        </w:rPr>
        <w:t>Tutorial S</w:t>
      </w:r>
      <w:r w:rsidR="006B5738" w:rsidRPr="006B5738">
        <w:rPr>
          <w:rFonts w:ascii="Arial" w:hAnsi="Arial" w:cs="Arial"/>
          <w:color w:val="auto"/>
        </w:rPr>
        <w:t xml:space="preserve">ponsor and subcommittee chairpersons </w:t>
      </w:r>
      <w:r w:rsidR="00740DA2" w:rsidRPr="006B5738">
        <w:rPr>
          <w:rFonts w:ascii="Arial" w:hAnsi="Arial" w:cs="Arial"/>
          <w:color w:val="auto"/>
        </w:rPr>
        <w:t xml:space="preserve">are </w:t>
      </w:r>
      <w:r w:rsidR="00740DA2" w:rsidRPr="00596044">
        <w:rPr>
          <w:rFonts w:ascii="Arial" w:hAnsi="Arial" w:cs="Arial"/>
          <w:color w:val="auto"/>
        </w:rPr>
        <w:t>responsible</w:t>
      </w:r>
      <w:r w:rsidR="006B5738" w:rsidRPr="00596044">
        <w:rPr>
          <w:rFonts w:ascii="Arial" w:hAnsi="Arial" w:cs="Arial"/>
          <w:color w:val="auto"/>
        </w:rPr>
        <w:t xml:space="preserve"> to insure these policies are enforced during the preparation of the </w:t>
      </w:r>
      <w:r w:rsidR="00740DA2" w:rsidRPr="00596044">
        <w:rPr>
          <w:rFonts w:ascii="Arial" w:hAnsi="Arial" w:cs="Arial"/>
          <w:color w:val="auto"/>
        </w:rPr>
        <w:t>presentation material</w:t>
      </w:r>
      <w:r w:rsidR="006B5738" w:rsidRPr="00596044">
        <w:rPr>
          <w:rFonts w:ascii="Arial" w:hAnsi="Arial" w:cs="Arial"/>
          <w:color w:val="auto"/>
        </w:rPr>
        <w:t xml:space="preserve"> and </w:t>
      </w:r>
      <w:r w:rsidR="00740DA2" w:rsidRPr="00596044">
        <w:rPr>
          <w:rFonts w:ascii="Arial" w:hAnsi="Arial" w:cs="Arial"/>
          <w:color w:val="auto"/>
        </w:rPr>
        <w:t>any hand-out</w:t>
      </w:r>
      <w:r w:rsidR="006B5738" w:rsidRPr="00596044">
        <w:rPr>
          <w:rFonts w:ascii="Arial" w:hAnsi="Arial" w:cs="Arial"/>
          <w:color w:val="auto"/>
        </w:rPr>
        <w:t xml:space="preserve"> materials.  </w:t>
      </w:r>
      <w:r w:rsidR="00CF5B3E" w:rsidRPr="00596044">
        <w:rPr>
          <w:rFonts w:ascii="Arial" w:hAnsi="Arial" w:cs="Arial"/>
          <w:color w:val="auto"/>
        </w:rPr>
        <w:t xml:space="preserve">It is understood that the </w:t>
      </w:r>
      <w:r w:rsidR="00596044" w:rsidRPr="00596044">
        <w:rPr>
          <w:rFonts w:ascii="Arial" w:hAnsi="Arial" w:cs="Arial"/>
          <w:color w:val="auto"/>
        </w:rPr>
        <w:t xml:space="preserve">some </w:t>
      </w:r>
      <w:r w:rsidR="00CF5B3E" w:rsidRPr="00596044">
        <w:rPr>
          <w:rFonts w:ascii="Arial" w:hAnsi="Arial" w:cs="Arial"/>
          <w:color w:val="auto"/>
        </w:rPr>
        <w:t xml:space="preserve">material to be presented may only be available as Vendor Sponsored presentations and/or documents therefore </w:t>
      </w:r>
      <w:r w:rsidR="00596044" w:rsidRPr="00596044">
        <w:rPr>
          <w:rFonts w:ascii="Arial" w:hAnsi="Arial" w:cs="Arial"/>
          <w:color w:val="auto"/>
        </w:rPr>
        <w:t xml:space="preserve">good judgment and </w:t>
      </w:r>
      <w:r w:rsidR="00CF5B3E" w:rsidRPr="00596044">
        <w:rPr>
          <w:rFonts w:ascii="Arial" w:hAnsi="Arial" w:cs="Arial"/>
          <w:color w:val="auto"/>
        </w:rPr>
        <w:t>reason shall prevail.</w:t>
      </w:r>
    </w:p>
    <w:p w:rsidR="00462962" w:rsidRDefault="00462962" w:rsidP="004B03D4">
      <w:pPr>
        <w:pStyle w:val="Footer"/>
        <w:tabs>
          <w:tab w:val="clear" w:pos="4320"/>
          <w:tab w:val="clear" w:pos="8640"/>
        </w:tabs>
        <w:jc w:val="both"/>
        <w:rPr>
          <w:rFonts w:ascii="Arial" w:hAnsi="Arial" w:cs="Arial"/>
        </w:rPr>
      </w:pPr>
    </w:p>
    <w:p w:rsidR="00462962" w:rsidRDefault="008B55AB" w:rsidP="004B03D4">
      <w:pPr>
        <w:jc w:val="both"/>
        <w:rPr>
          <w:rFonts w:ascii="Arial" w:hAnsi="Arial" w:cs="Arial"/>
        </w:rPr>
      </w:pPr>
      <w:r w:rsidRPr="00DD4D98">
        <w:rPr>
          <w:rFonts w:ascii="Arial" w:hAnsi="Arial" w:cs="Arial"/>
        </w:rPr>
        <w:t>The v</w:t>
      </w:r>
      <w:r w:rsidR="00462962" w:rsidRPr="00DD4D98">
        <w:rPr>
          <w:rFonts w:ascii="Arial" w:hAnsi="Arial" w:cs="Arial"/>
        </w:rPr>
        <w:t xml:space="preserve">isual portion of the </w:t>
      </w:r>
      <w:r w:rsidR="0017609C">
        <w:rPr>
          <w:rFonts w:ascii="Arial" w:hAnsi="Arial" w:cs="Arial"/>
        </w:rPr>
        <w:t>presentation</w:t>
      </w:r>
      <w:r w:rsidR="0017609C" w:rsidRPr="00DD4D98">
        <w:rPr>
          <w:rFonts w:ascii="Arial" w:hAnsi="Arial" w:cs="Arial"/>
        </w:rPr>
        <w:t xml:space="preserve"> </w:t>
      </w:r>
      <w:r w:rsidR="00462962" w:rsidRPr="00DD4D98">
        <w:rPr>
          <w:rFonts w:ascii="Arial" w:hAnsi="Arial" w:cs="Arial"/>
        </w:rPr>
        <w:t>(PowerPoint</w:t>
      </w:r>
      <w:r w:rsidR="00462962" w:rsidRPr="00DD4D98">
        <w:rPr>
          <w:rFonts w:ascii="Arial" w:hAnsi="Arial" w:cs="Arial"/>
          <w:vertAlign w:val="superscript"/>
        </w:rPr>
        <w:sym w:font="Symbol" w:char="F0E2"/>
      </w:r>
      <w:r w:rsidR="00462962" w:rsidRPr="00DD4D98">
        <w:rPr>
          <w:rFonts w:ascii="Arial" w:hAnsi="Arial" w:cs="Arial"/>
        </w:rPr>
        <w:t>)</w:t>
      </w:r>
      <w:r w:rsidR="00462962" w:rsidRPr="00DD4D98">
        <w:rPr>
          <w:rFonts w:ascii="Arial" w:hAnsi="Arial" w:cs="Arial"/>
          <w:vertAlign w:val="superscript"/>
        </w:rPr>
        <w:t xml:space="preserve"> </w:t>
      </w:r>
      <w:r w:rsidR="00462962" w:rsidRPr="00DD4D98">
        <w:rPr>
          <w:rFonts w:ascii="Arial" w:hAnsi="Arial" w:cs="Arial"/>
        </w:rPr>
        <w:t xml:space="preserve">must be provided to the </w:t>
      </w:r>
      <w:r w:rsidR="00614851" w:rsidRPr="00DD4D98">
        <w:rPr>
          <w:rFonts w:ascii="Arial" w:hAnsi="Arial" w:cs="Arial"/>
        </w:rPr>
        <w:t>Sponsor</w:t>
      </w:r>
      <w:r w:rsidR="00740DA2" w:rsidRPr="00740DA2">
        <w:rPr>
          <w:rFonts w:ascii="Arial" w:hAnsi="Arial" w:cs="Arial"/>
        </w:rPr>
        <w:t xml:space="preserve"> </w:t>
      </w:r>
      <w:r w:rsidR="00740DA2" w:rsidRPr="00DD4D98">
        <w:rPr>
          <w:rFonts w:ascii="Arial" w:hAnsi="Arial" w:cs="Arial"/>
        </w:rPr>
        <w:t xml:space="preserve">and </w:t>
      </w:r>
      <w:r w:rsidR="00740DA2">
        <w:rPr>
          <w:rFonts w:ascii="Arial" w:hAnsi="Arial" w:cs="Arial"/>
        </w:rPr>
        <w:t>the</w:t>
      </w:r>
      <w:r w:rsidR="00614851" w:rsidRPr="00DD4D98">
        <w:rPr>
          <w:rFonts w:ascii="Arial" w:hAnsi="Arial" w:cs="Arial"/>
        </w:rPr>
        <w:t xml:space="preserve"> </w:t>
      </w:r>
      <w:r w:rsidR="0017609C">
        <w:rPr>
          <w:rFonts w:ascii="Arial" w:hAnsi="Arial" w:cs="Arial"/>
        </w:rPr>
        <w:t xml:space="preserve">Technical </w:t>
      </w:r>
      <w:r w:rsidR="00462962" w:rsidRPr="00DD4D98">
        <w:rPr>
          <w:rFonts w:ascii="Arial" w:hAnsi="Arial" w:cs="Arial"/>
        </w:rPr>
        <w:t xml:space="preserve">Program Chair </w:t>
      </w:r>
      <w:r w:rsidR="00614851" w:rsidRPr="00DD4D98">
        <w:rPr>
          <w:rFonts w:ascii="Arial" w:hAnsi="Arial" w:cs="Arial"/>
        </w:rPr>
        <w:t>for review</w:t>
      </w:r>
      <w:r w:rsidR="00740DA2">
        <w:rPr>
          <w:rFonts w:ascii="Arial" w:hAnsi="Arial" w:cs="Arial"/>
        </w:rPr>
        <w:t xml:space="preserve"> at least </w:t>
      </w:r>
      <w:r w:rsidR="008E3B43">
        <w:rPr>
          <w:rFonts w:ascii="Arial" w:hAnsi="Arial" w:cs="Arial"/>
        </w:rPr>
        <w:t>72</w:t>
      </w:r>
      <w:r w:rsidR="00740DA2">
        <w:rPr>
          <w:rFonts w:ascii="Arial" w:hAnsi="Arial" w:cs="Arial"/>
        </w:rPr>
        <w:t xml:space="preserve"> hours before the date and time scheduled for presentation.</w:t>
      </w:r>
      <w:r w:rsidR="00462962" w:rsidRPr="00DD4D98">
        <w:rPr>
          <w:rFonts w:ascii="Arial" w:hAnsi="Arial" w:cs="Arial"/>
        </w:rPr>
        <w:t xml:space="preserve"> Th</w:t>
      </w:r>
      <w:r w:rsidR="00045CCF">
        <w:rPr>
          <w:rFonts w:ascii="Arial" w:hAnsi="Arial" w:cs="Arial"/>
        </w:rPr>
        <w:t>e</w:t>
      </w:r>
      <w:r w:rsidR="00462962" w:rsidRPr="00DD4D98">
        <w:rPr>
          <w:rFonts w:ascii="Arial" w:hAnsi="Arial" w:cs="Arial"/>
        </w:rPr>
        <w:t xml:space="preserve"> presentation material </w:t>
      </w:r>
      <w:r w:rsidR="00805080">
        <w:rPr>
          <w:rFonts w:ascii="Arial" w:hAnsi="Arial" w:cs="Arial"/>
        </w:rPr>
        <w:t xml:space="preserve">will </w:t>
      </w:r>
      <w:r w:rsidR="00462962" w:rsidRPr="00DD4D98">
        <w:rPr>
          <w:rFonts w:ascii="Arial" w:hAnsi="Arial" w:cs="Arial"/>
        </w:rPr>
        <w:t>not be shared for any other purpose</w:t>
      </w:r>
      <w:r w:rsidR="00F15D0E" w:rsidRPr="00DD4D98">
        <w:rPr>
          <w:rFonts w:ascii="Arial" w:hAnsi="Arial" w:cs="Arial"/>
        </w:rPr>
        <w:t xml:space="preserve"> unless permission is granted by the </w:t>
      </w:r>
      <w:r w:rsidR="00740DA2">
        <w:rPr>
          <w:rFonts w:ascii="Arial" w:hAnsi="Arial" w:cs="Arial"/>
        </w:rPr>
        <w:t>Lead Instructor</w:t>
      </w:r>
      <w:r w:rsidR="00462962" w:rsidRPr="00DD4D98">
        <w:rPr>
          <w:rFonts w:ascii="Arial" w:hAnsi="Arial" w:cs="Arial"/>
        </w:rPr>
        <w:t xml:space="preserve">. </w:t>
      </w:r>
    </w:p>
    <w:p w:rsidR="006B5738" w:rsidRPr="00DD4D98" w:rsidRDefault="008E3B43" w:rsidP="004B0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40DA2" w:rsidRDefault="006B5738" w:rsidP="004B0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Pr="00DD4D98">
        <w:rPr>
          <w:rFonts w:ascii="Arial" w:hAnsi="Arial" w:cs="Arial"/>
        </w:rPr>
        <w:t xml:space="preserve"> oral presentation should be from notes rather than from </w:t>
      </w:r>
      <w:r>
        <w:rPr>
          <w:rFonts w:ascii="Arial" w:hAnsi="Arial" w:cs="Arial"/>
        </w:rPr>
        <w:t xml:space="preserve">reading </w:t>
      </w:r>
      <w:r w:rsidR="00740DA2">
        <w:rPr>
          <w:rFonts w:ascii="Arial" w:hAnsi="Arial" w:cs="Arial"/>
        </w:rPr>
        <w:t>a</w:t>
      </w:r>
      <w:r w:rsidRPr="00DD4D98">
        <w:rPr>
          <w:rFonts w:ascii="Arial" w:hAnsi="Arial" w:cs="Arial"/>
        </w:rPr>
        <w:t xml:space="preserve"> manuscript.  The exact length of the </w:t>
      </w:r>
      <w:r w:rsidR="00740DA2">
        <w:rPr>
          <w:rFonts w:ascii="Arial" w:hAnsi="Arial" w:cs="Arial"/>
        </w:rPr>
        <w:t xml:space="preserve">tutorial must </w:t>
      </w:r>
      <w:r w:rsidR="00B46FF7">
        <w:rPr>
          <w:rFonts w:ascii="Arial" w:hAnsi="Arial" w:cs="Arial"/>
        </w:rPr>
        <w:t xml:space="preserve">match </w:t>
      </w:r>
      <w:r w:rsidR="00740DA2">
        <w:rPr>
          <w:rFonts w:ascii="Arial" w:hAnsi="Arial" w:cs="Arial"/>
        </w:rPr>
        <w:t xml:space="preserve">that which was originally proposed. </w:t>
      </w:r>
      <w:r w:rsidR="00740DA2" w:rsidRPr="00740DA2">
        <w:rPr>
          <w:rFonts w:ascii="Arial" w:hAnsi="Arial" w:cs="Arial"/>
        </w:rPr>
        <w:t xml:space="preserve">Questions and answers are </w:t>
      </w:r>
      <w:r w:rsidR="00740DA2">
        <w:rPr>
          <w:rFonts w:ascii="Arial" w:hAnsi="Arial" w:cs="Arial"/>
        </w:rPr>
        <w:t xml:space="preserve">a </w:t>
      </w:r>
      <w:r w:rsidR="00B46FF7">
        <w:rPr>
          <w:rFonts w:ascii="Arial" w:hAnsi="Arial" w:cs="Arial"/>
        </w:rPr>
        <w:t>usual</w:t>
      </w:r>
      <w:r w:rsidR="00740DA2" w:rsidRPr="00740DA2">
        <w:rPr>
          <w:rFonts w:ascii="Arial" w:hAnsi="Arial" w:cs="Arial"/>
        </w:rPr>
        <w:t xml:space="preserve"> part of </w:t>
      </w:r>
      <w:r w:rsidR="00740DA2">
        <w:rPr>
          <w:rFonts w:ascii="Arial" w:hAnsi="Arial" w:cs="Arial"/>
        </w:rPr>
        <w:t>any</w:t>
      </w:r>
      <w:r w:rsidR="00740DA2" w:rsidRPr="00740DA2">
        <w:rPr>
          <w:rFonts w:ascii="Arial" w:hAnsi="Arial" w:cs="Arial"/>
        </w:rPr>
        <w:t xml:space="preserve"> </w:t>
      </w:r>
      <w:r w:rsidR="00740DA2">
        <w:rPr>
          <w:rFonts w:ascii="Arial" w:hAnsi="Arial" w:cs="Arial"/>
        </w:rPr>
        <w:t>t</w:t>
      </w:r>
      <w:r w:rsidR="00740DA2" w:rsidRPr="00740DA2">
        <w:rPr>
          <w:rFonts w:ascii="Arial" w:hAnsi="Arial" w:cs="Arial"/>
        </w:rPr>
        <w:t>utorial</w:t>
      </w:r>
      <w:r w:rsidR="00740DA2">
        <w:rPr>
          <w:rFonts w:ascii="Arial" w:hAnsi="Arial" w:cs="Arial"/>
        </w:rPr>
        <w:t xml:space="preserve"> and thus time must be controlled to allow the t</w:t>
      </w:r>
      <w:r w:rsidR="00740DA2" w:rsidRPr="00740DA2">
        <w:rPr>
          <w:rFonts w:ascii="Arial" w:hAnsi="Arial" w:cs="Arial"/>
        </w:rPr>
        <w:t xml:space="preserve">utorial to be </w:t>
      </w:r>
      <w:r w:rsidR="00740DA2">
        <w:rPr>
          <w:rFonts w:ascii="Arial" w:hAnsi="Arial" w:cs="Arial"/>
        </w:rPr>
        <w:t xml:space="preserve">fully </w:t>
      </w:r>
      <w:r w:rsidR="00740DA2" w:rsidRPr="00740DA2">
        <w:rPr>
          <w:rFonts w:ascii="Arial" w:hAnsi="Arial" w:cs="Arial"/>
        </w:rPr>
        <w:t>completed within the allotted time</w:t>
      </w:r>
      <w:r w:rsidR="00B46FF7">
        <w:rPr>
          <w:rFonts w:ascii="Arial" w:hAnsi="Arial" w:cs="Arial"/>
        </w:rPr>
        <w:t xml:space="preserve"> period</w:t>
      </w:r>
      <w:r w:rsidR="00740DA2" w:rsidRPr="00740DA2">
        <w:rPr>
          <w:rFonts w:ascii="Arial" w:hAnsi="Arial" w:cs="Arial"/>
        </w:rPr>
        <w:t>.</w:t>
      </w:r>
    </w:p>
    <w:p w:rsidR="00740DA2" w:rsidRDefault="00740DA2" w:rsidP="004B03D4">
      <w:pPr>
        <w:jc w:val="both"/>
        <w:rPr>
          <w:rFonts w:ascii="Arial" w:hAnsi="Arial" w:cs="Arial"/>
        </w:rPr>
      </w:pPr>
    </w:p>
    <w:p w:rsidR="00462962" w:rsidRDefault="006B5738" w:rsidP="004B03D4">
      <w:pPr>
        <w:jc w:val="both"/>
        <w:rPr>
          <w:rFonts w:ascii="Arial" w:hAnsi="Arial" w:cs="Arial"/>
          <w:color w:val="auto"/>
          <w:u w:val="single"/>
        </w:rPr>
      </w:pPr>
      <w:r w:rsidRPr="006B5738">
        <w:rPr>
          <w:rFonts w:ascii="Arial" w:hAnsi="Arial" w:cs="Arial"/>
          <w:color w:val="auto"/>
          <w:u w:val="single"/>
        </w:rPr>
        <w:t xml:space="preserve">Obvious displays of company names or logos in any manner during the oral presentation, such as on clothing, are </w:t>
      </w:r>
      <w:r w:rsidR="00740DA2">
        <w:rPr>
          <w:rFonts w:ascii="Arial" w:hAnsi="Arial" w:cs="Arial"/>
          <w:color w:val="auto"/>
          <w:u w:val="single"/>
        </w:rPr>
        <w:t>frowned upon</w:t>
      </w:r>
      <w:r w:rsidRPr="00805080">
        <w:rPr>
          <w:rFonts w:ascii="Arial" w:hAnsi="Arial" w:cs="Arial"/>
          <w:u w:val="single"/>
        </w:rPr>
        <w:t>.</w:t>
      </w:r>
    </w:p>
    <w:p w:rsidR="006B5738" w:rsidRPr="006B5738" w:rsidRDefault="006B5738" w:rsidP="004B03D4">
      <w:pPr>
        <w:jc w:val="both"/>
        <w:rPr>
          <w:rFonts w:ascii="Arial" w:hAnsi="Arial" w:cs="Arial"/>
          <w:color w:val="auto"/>
        </w:rPr>
      </w:pPr>
    </w:p>
    <w:p w:rsidR="00596044" w:rsidRDefault="00596044" w:rsidP="004B03D4">
      <w:pPr>
        <w:pStyle w:val="Heading1"/>
        <w:jc w:val="center"/>
        <w:rPr>
          <w:rFonts w:ascii="Arial" w:hAnsi="Arial" w:cs="Arial"/>
          <w:caps/>
          <w:sz w:val="28"/>
        </w:rPr>
      </w:pPr>
    </w:p>
    <w:p w:rsidR="00596044" w:rsidRDefault="00596044" w:rsidP="004B03D4">
      <w:pPr>
        <w:pStyle w:val="Heading1"/>
        <w:jc w:val="center"/>
        <w:rPr>
          <w:rFonts w:ascii="Arial" w:hAnsi="Arial" w:cs="Arial"/>
          <w:caps/>
          <w:sz w:val="28"/>
        </w:rPr>
      </w:pPr>
    </w:p>
    <w:p w:rsidR="00462962" w:rsidRPr="007E5A62" w:rsidRDefault="00462962" w:rsidP="004B03D4">
      <w:pPr>
        <w:pStyle w:val="Heading1"/>
        <w:jc w:val="center"/>
        <w:rPr>
          <w:rFonts w:ascii="Arial" w:hAnsi="Arial" w:cs="Arial"/>
          <w:caps/>
        </w:rPr>
      </w:pPr>
      <w:bookmarkStart w:id="37" w:name="_Toc430635590"/>
      <w:r w:rsidRPr="007E5A62">
        <w:rPr>
          <w:rFonts w:ascii="Arial" w:hAnsi="Arial" w:cs="Arial"/>
          <w:caps/>
          <w:sz w:val="28"/>
        </w:rPr>
        <w:t>Publication Policies</w:t>
      </w:r>
      <w:bookmarkEnd w:id="37"/>
      <w:r w:rsidRPr="007E5A62">
        <w:rPr>
          <w:rFonts w:ascii="Arial" w:hAnsi="Arial" w:cs="Arial"/>
          <w:caps/>
          <w:sz w:val="28"/>
        </w:rPr>
        <w:t xml:space="preserve"> </w:t>
      </w:r>
    </w:p>
    <w:p w:rsidR="00462962" w:rsidRPr="00DD4D98" w:rsidRDefault="00462962" w:rsidP="004B03D4">
      <w:pPr>
        <w:jc w:val="both"/>
        <w:rPr>
          <w:rFonts w:ascii="Arial" w:hAnsi="Arial" w:cs="Arial"/>
          <w:u w:val="single"/>
        </w:rPr>
      </w:pPr>
    </w:p>
    <w:p w:rsidR="00846F38" w:rsidRDefault="00846F38" w:rsidP="004B03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Copies of a</w:t>
      </w:r>
      <w:r w:rsidR="00740DA2">
        <w:rPr>
          <w:rFonts w:ascii="Arial" w:hAnsi="Arial" w:cs="Arial"/>
        </w:rPr>
        <w:t xml:space="preserve">ny tutorial </w:t>
      </w:r>
      <w:r w:rsidR="00B46FF7">
        <w:rPr>
          <w:rFonts w:ascii="Arial" w:hAnsi="Arial" w:cs="Arial"/>
        </w:rPr>
        <w:t>documentation, to be provided to the tutorial participants, shall be</w:t>
      </w:r>
      <w:r>
        <w:rPr>
          <w:rFonts w:ascii="Arial" w:hAnsi="Arial" w:cs="Arial"/>
        </w:rPr>
        <w:t xml:space="preserve"> copied and</w:t>
      </w:r>
      <w:r w:rsidR="00B46FF7">
        <w:rPr>
          <w:rFonts w:ascii="Arial" w:hAnsi="Arial" w:cs="Arial"/>
        </w:rPr>
        <w:t xml:space="preserve"> provided by the </w:t>
      </w:r>
      <w:r w:rsidR="00740DA2">
        <w:rPr>
          <w:rFonts w:ascii="Arial" w:hAnsi="Arial" w:cs="Arial"/>
        </w:rPr>
        <w:t>Tutorial Leader</w:t>
      </w:r>
      <w:r w:rsidR="00596044">
        <w:rPr>
          <w:rFonts w:ascii="Arial" w:hAnsi="Arial" w:cs="Arial"/>
        </w:rPr>
        <w:t>. Alternatively,</w:t>
      </w:r>
      <w:r w:rsidR="00B46F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copies of this material </w:t>
      </w:r>
      <w:r w:rsidR="00B46FF7">
        <w:rPr>
          <w:rFonts w:ascii="Arial" w:hAnsi="Arial" w:cs="Arial"/>
        </w:rPr>
        <w:t xml:space="preserve">may be provided by the Local Conference Committee </w:t>
      </w:r>
      <w:r w:rsidR="00596044">
        <w:rPr>
          <w:rFonts w:ascii="Arial" w:hAnsi="Arial" w:cs="Arial"/>
        </w:rPr>
        <w:t xml:space="preserve">only </w:t>
      </w:r>
      <w:r w:rsidR="00B46FF7">
        <w:rPr>
          <w:rFonts w:ascii="Arial" w:hAnsi="Arial" w:cs="Arial"/>
        </w:rPr>
        <w:t>if previously reviewed, approved and budgeted for</w:t>
      </w:r>
      <w:r w:rsidR="00596044">
        <w:rPr>
          <w:rFonts w:ascii="Arial" w:hAnsi="Arial" w:cs="Arial"/>
        </w:rPr>
        <w:t xml:space="preserve"> by the local conference committee</w:t>
      </w:r>
      <w:r w:rsidR="00740DA2">
        <w:rPr>
          <w:rFonts w:ascii="Arial" w:hAnsi="Arial" w:cs="Arial"/>
        </w:rPr>
        <w:t xml:space="preserve">. </w:t>
      </w:r>
    </w:p>
    <w:p w:rsidR="00846F38" w:rsidRDefault="00846F38" w:rsidP="004B03D4">
      <w:pPr>
        <w:jc w:val="both"/>
        <w:rPr>
          <w:rFonts w:ascii="Arial" w:hAnsi="Arial" w:cs="Arial"/>
        </w:rPr>
      </w:pPr>
    </w:p>
    <w:p w:rsidR="00B46FF7" w:rsidRDefault="00B46FF7" w:rsidP="004B03D4">
      <w:pPr>
        <w:jc w:val="both"/>
        <w:rPr>
          <w:rFonts w:ascii="Arial" w:hAnsi="Arial" w:cs="Arial"/>
        </w:rPr>
      </w:pPr>
      <w:r w:rsidRPr="00B46FF7">
        <w:rPr>
          <w:rFonts w:ascii="Arial" w:hAnsi="Arial" w:cs="Arial"/>
        </w:rPr>
        <w:t xml:space="preserve">Acknowledgment </w:t>
      </w:r>
      <w:r w:rsidR="00846F38">
        <w:rPr>
          <w:rFonts w:ascii="Arial" w:hAnsi="Arial" w:cs="Arial"/>
        </w:rPr>
        <w:t>of acceptance for presentation and the delivery of the final presentation</w:t>
      </w:r>
      <w:r w:rsidR="00596044">
        <w:rPr>
          <w:rFonts w:ascii="Arial" w:hAnsi="Arial" w:cs="Arial"/>
        </w:rPr>
        <w:t xml:space="preserve"> </w:t>
      </w:r>
      <w:r w:rsidRPr="00B46FF7">
        <w:rPr>
          <w:rFonts w:ascii="Arial" w:hAnsi="Arial" w:cs="Arial"/>
        </w:rPr>
        <w:t>schedule</w:t>
      </w:r>
      <w:r w:rsidR="00596044">
        <w:rPr>
          <w:rFonts w:ascii="Arial" w:hAnsi="Arial" w:cs="Arial"/>
        </w:rPr>
        <w:t>,</w:t>
      </w:r>
      <w:r w:rsidRPr="00B46FF7">
        <w:rPr>
          <w:rFonts w:ascii="Arial" w:hAnsi="Arial" w:cs="Arial"/>
        </w:rPr>
        <w:t xml:space="preserve"> for </w:t>
      </w:r>
      <w:r w:rsidR="000B1BAF">
        <w:rPr>
          <w:rFonts w:ascii="Arial" w:hAnsi="Arial" w:cs="Arial"/>
        </w:rPr>
        <w:t xml:space="preserve">each </w:t>
      </w:r>
      <w:r w:rsidR="008E3B43">
        <w:rPr>
          <w:rFonts w:ascii="Arial" w:hAnsi="Arial" w:cs="Arial"/>
        </w:rPr>
        <w:t>t</w:t>
      </w:r>
      <w:r w:rsidR="008E3B43" w:rsidRPr="00B46FF7">
        <w:rPr>
          <w:rFonts w:ascii="Arial" w:hAnsi="Arial" w:cs="Arial"/>
        </w:rPr>
        <w:t>utorial</w:t>
      </w:r>
      <w:r w:rsidR="00596044">
        <w:rPr>
          <w:rFonts w:ascii="Arial" w:hAnsi="Arial" w:cs="Arial"/>
        </w:rPr>
        <w:t xml:space="preserve">, </w:t>
      </w:r>
      <w:r w:rsidR="008E3B43">
        <w:rPr>
          <w:rFonts w:ascii="Arial" w:hAnsi="Arial" w:cs="Arial"/>
        </w:rPr>
        <w:t>will be</w:t>
      </w:r>
      <w:r w:rsidRPr="00B46FF7">
        <w:rPr>
          <w:rFonts w:ascii="Arial" w:hAnsi="Arial" w:cs="Arial"/>
        </w:rPr>
        <w:t xml:space="preserve"> provided</w:t>
      </w:r>
      <w:r w:rsidR="00596044">
        <w:rPr>
          <w:rFonts w:ascii="Arial" w:hAnsi="Arial" w:cs="Arial"/>
        </w:rPr>
        <w:t xml:space="preserve"> by the Technical Program Chair.</w:t>
      </w:r>
    </w:p>
    <w:p w:rsidR="00B46FF7" w:rsidRDefault="00B46FF7" w:rsidP="004B03D4">
      <w:pPr>
        <w:jc w:val="both"/>
        <w:rPr>
          <w:rFonts w:ascii="Arial" w:hAnsi="Arial" w:cs="Arial"/>
        </w:rPr>
      </w:pPr>
    </w:p>
    <w:p w:rsidR="00740DA2" w:rsidRDefault="00740DA2" w:rsidP="004B03D4">
      <w:pPr>
        <w:pStyle w:val="Heading1"/>
        <w:jc w:val="center"/>
        <w:rPr>
          <w:rFonts w:ascii="Arial" w:hAnsi="Arial" w:cs="Arial"/>
          <w:sz w:val="28"/>
        </w:rPr>
      </w:pPr>
    </w:p>
    <w:p w:rsidR="00462962" w:rsidRPr="007E5A62" w:rsidRDefault="00596044" w:rsidP="004B03D4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bookmarkStart w:id="38" w:name="_Toc430635591"/>
      <w:r w:rsidR="00462962" w:rsidRPr="007E5A62">
        <w:rPr>
          <w:rFonts w:ascii="Arial" w:hAnsi="Arial" w:cs="Arial"/>
          <w:sz w:val="28"/>
        </w:rPr>
        <w:lastRenderedPageBreak/>
        <w:t xml:space="preserve">HOW TO PREPARE </w:t>
      </w:r>
      <w:r w:rsidR="00CA4225">
        <w:rPr>
          <w:rFonts w:ascii="Arial" w:hAnsi="Arial" w:cs="Arial"/>
          <w:sz w:val="28"/>
        </w:rPr>
        <w:t xml:space="preserve">YOUR </w:t>
      </w:r>
      <w:r w:rsidR="00462962" w:rsidRPr="007E5A62">
        <w:rPr>
          <w:rFonts w:ascii="Arial" w:hAnsi="Arial" w:cs="Arial"/>
          <w:sz w:val="28"/>
        </w:rPr>
        <w:t>MATERIAL FOR PRESENTATION</w:t>
      </w:r>
      <w:bookmarkEnd w:id="38"/>
    </w:p>
    <w:p w:rsidR="00462962" w:rsidRPr="00DD4D98" w:rsidRDefault="00462962" w:rsidP="004B03D4">
      <w:pPr>
        <w:tabs>
          <w:tab w:val="left" w:pos="720"/>
        </w:tabs>
        <w:jc w:val="both"/>
        <w:rPr>
          <w:rFonts w:ascii="Arial" w:hAnsi="Arial" w:cs="Arial"/>
          <w:u w:val="single"/>
        </w:rPr>
      </w:pPr>
    </w:p>
    <w:p w:rsidR="00462962" w:rsidRPr="00DD4D98" w:rsidRDefault="00A2338B" w:rsidP="004B03D4">
      <w:pPr>
        <w:tabs>
          <w:tab w:val="left" w:pos="720"/>
        </w:tabs>
        <w:jc w:val="both"/>
        <w:rPr>
          <w:rFonts w:ascii="Arial" w:hAnsi="Arial" w:cs="Arial"/>
        </w:rPr>
      </w:pPr>
      <w:r w:rsidRPr="00DD4D98">
        <w:rPr>
          <w:rFonts w:ascii="Arial" w:hAnsi="Arial" w:cs="Arial"/>
        </w:rPr>
        <w:t xml:space="preserve">It is the policy of the </w:t>
      </w:r>
      <w:r>
        <w:rPr>
          <w:rFonts w:ascii="Arial" w:hAnsi="Arial" w:cs="Arial"/>
        </w:rPr>
        <w:t xml:space="preserve">IEEE </w:t>
      </w:r>
      <w:r w:rsidRPr="00DD4D98">
        <w:rPr>
          <w:rFonts w:ascii="Arial" w:hAnsi="Arial" w:cs="Arial"/>
        </w:rPr>
        <w:t>Pulp</w:t>
      </w:r>
      <w:r w:rsidR="003A0A76">
        <w:rPr>
          <w:rFonts w:ascii="Arial" w:hAnsi="Arial" w:cs="Arial"/>
        </w:rPr>
        <w:t xml:space="preserve">, </w:t>
      </w:r>
      <w:r w:rsidRPr="00DD4D98">
        <w:rPr>
          <w:rFonts w:ascii="Arial" w:hAnsi="Arial" w:cs="Arial"/>
        </w:rPr>
        <w:t>Paper</w:t>
      </w:r>
      <w:r w:rsidR="003A0A76">
        <w:rPr>
          <w:rFonts w:ascii="Arial" w:hAnsi="Arial" w:cs="Arial"/>
        </w:rPr>
        <w:t xml:space="preserve"> &amp; Forest </w:t>
      </w:r>
      <w:r w:rsidRPr="00DD4D98">
        <w:rPr>
          <w:rFonts w:ascii="Arial" w:hAnsi="Arial" w:cs="Arial"/>
        </w:rPr>
        <w:t>Industr</w:t>
      </w:r>
      <w:r w:rsidR="003A0A76">
        <w:rPr>
          <w:rFonts w:ascii="Arial" w:hAnsi="Arial" w:cs="Arial"/>
        </w:rPr>
        <w:t>ies</w:t>
      </w:r>
      <w:r w:rsidRPr="00DD4D98">
        <w:rPr>
          <w:rFonts w:ascii="Arial" w:hAnsi="Arial" w:cs="Arial"/>
        </w:rPr>
        <w:t xml:space="preserve"> Committee </w:t>
      </w:r>
      <w:r>
        <w:rPr>
          <w:rFonts w:ascii="Arial" w:hAnsi="Arial" w:cs="Arial"/>
        </w:rPr>
        <w:t xml:space="preserve">that </w:t>
      </w:r>
      <w:r w:rsidRPr="00DD4D98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</w:t>
      </w:r>
      <w:r w:rsidRPr="00DD4D98">
        <w:rPr>
          <w:rFonts w:ascii="Arial" w:hAnsi="Arial" w:cs="Arial"/>
        </w:rPr>
        <w:t xml:space="preserve">visual presentations are </w:t>
      </w:r>
      <w:r>
        <w:rPr>
          <w:rFonts w:ascii="Arial" w:hAnsi="Arial" w:cs="Arial"/>
        </w:rPr>
        <w:t>carried out</w:t>
      </w:r>
      <w:r w:rsidRPr="00DD4D98">
        <w:rPr>
          <w:rFonts w:ascii="Arial" w:hAnsi="Arial" w:cs="Arial"/>
        </w:rPr>
        <w:t xml:space="preserve"> via PC-direct video presentations </w:t>
      </w:r>
      <w:r>
        <w:rPr>
          <w:rFonts w:ascii="Arial" w:hAnsi="Arial" w:cs="Arial"/>
        </w:rPr>
        <w:t>(</w:t>
      </w:r>
      <w:r w:rsidRPr="00DD4D98">
        <w:rPr>
          <w:rFonts w:ascii="Arial" w:hAnsi="Arial" w:cs="Arial"/>
        </w:rPr>
        <w:t>PowerPoint</w:t>
      </w:r>
      <w:r w:rsidRPr="00DD4D98">
        <w:rPr>
          <w:rFonts w:ascii="Arial" w:hAnsi="Arial" w:cs="Arial"/>
          <w:vertAlign w:val="superscript"/>
        </w:rPr>
        <w:sym w:font="Symbol" w:char="F0E2"/>
      </w:r>
      <w:r>
        <w:rPr>
          <w:rFonts w:ascii="Arial" w:hAnsi="Arial" w:cs="Arial"/>
          <w:vertAlign w:val="superscript"/>
        </w:rPr>
        <w:t xml:space="preserve">- </w:t>
      </w:r>
      <w:r w:rsidRPr="00A2338B">
        <w:rPr>
          <w:rFonts w:ascii="Arial" w:hAnsi="Arial" w:cs="Arial"/>
        </w:rPr>
        <w:t>Office 2003 or higher</w:t>
      </w:r>
      <w:r>
        <w:rPr>
          <w:rFonts w:ascii="Arial" w:hAnsi="Arial" w:cs="Arial"/>
        </w:rPr>
        <w:t>).</w:t>
      </w:r>
      <w:r w:rsidRPr="00DD4D98">
        <w:rPr>
          <w:rFonts w:ascii="Arial" w:hAnsi="Arial" w:cs="Arial"/>
        </w:rPr>
        <w:t xml:space="preserve">  </w:t>
      </w:r>
      <w:r w:rsidR="00462962" w:rsidRPr="00DD4D98">
        <w:rPr>
          <w:rFonts w:ascii="Arial" w:hAnsi="Arial" w:cs="Arial"/>
        </w:rPr>
        <w:t xml:space="preserve">PC-direct video presentations such as </w:t>
      </w:r>
      <w:r w:rsidR="0025590E">
        <w:rPr>
          <w:rFonts w:ascii="Arial" w:hAnsi="Arial" w:cs="Arial"/>
        </w:rPr>
        <w:t xml:space="preserve">Microsoft </w:t>
      </w:r>
      <w:r w:rsidR="00462962" w:rsidRPr="00DD4D98">
        <w:rPr>
          <w:rFonts w:ascii="Arial" w:hAnsi="Arial" w:cs="Arial"/>
        </w:rPr>
        <w:t>PowerPoint</w:t>
      </w:r>
      <w:r w:rsidR="00462962" w:rsidRPr="00DD4D98">
        <w:rPr>
          <w:rFonts w:ascii="Arial" w:hAnsi="Arial" w:cs="Arial"/>
          <w:vertAlign w:val="superscript"/>
        </w:rPr>
        <w:sym w:font="Symbol" w:char="F0E2"/>
      </w:r>
      <w:r w:rsidR="00462962" w:rsidRPr="00DD4D98">
        <w:rPr>
          <w:rFonts w:ascii="Arial" w:hAnsi="Arial" w:cs="Arial"/>
          <w:vertAlign w:val="superscript"/>
        </w:rPr>
        <w:t xml:space="preserve"> </w:t>
      </w:r>
      <w:r w:rsidR="00462962" w:rsidRPr="00DD4D98">
        <w:rPr>
          <w:rFonts w:ascii="Arial" w:hAnsi="Arial" w:cs="Arial"/>
        </w:rPr>
        <w:t xml:space="preserve">generally consist of a series of “slides.”  </w:t>
      </w:r>
      <w:r>
        <w:rPr>
          <w:rFonts w:ascii="Arial" w:hAnsi="Arial" w:cs="Arial"/>
        </w:rPr>
        <w:t>Your</w:t>
      </w:r>
      <w:r w:rsidR="00462962" w:rsidRPr="00DD4D98">
        <w:rPr>
          <w:rFonts w:ascii="Arial" w:hAnsi="Arial" w:cs="Arial"/>
        </w:rPr>
        <w:t xml:space="preserve"> slide</w:t>
      </w:r>
      <w:r w:rsidR="00CA4225">
        <w:rPr>
          <w:rFonts w:ascii="Arial" w:hAnsi="Arial" w:cs="Arial"/>
        </w:rPr>
        <w:t>s</w:t>
      </w:r>
      <w:r w:rsidR="00462962" w:rsidRPr="00DD4D98">
        <w:rPr>
          <w:rFonts w:ascii="Arial" w:hAnsi="Arial" w:cs="Arial"/>
        </w:rPr>
        <w:t xml:space="preserve"> present a visual assistance to the speaker in emphasizing given points to the audience.  However, poorly prepared slides or an ineffective use of </w:t>
      </w:r>
      <w:r w:rsidR="00DE5ECA">
        <w:rPr>
          <w:rFonts w:ascii="Arial" w:hAnsi="Arial" w:cs="Arial"/>
        </w:rPr>
        <w:t xml:space="preserve">the </w:t>
      </w:r>
      <w:r w:rsidR="00462962" w:rsidRPr="00DD4D98">
        <w:rPr>
          <w:rFonts w:ascii="Arial" w:hAnsi="Arial" w:cs="Arial"/>
        </w:rPr>
        <w:t>visual</w:t>
      </w:r>
      <w:r w:rsidR="0025590E">
        <w:rPr>
          <w:rFonts w:ascii="Arial" w:hAnsi="Arial" w:cs="Arial"/>
        </w:rPr>
        <w:t xml:space="preserve"> materials</w:t>
      </w:r>
      <w:r w:rsidR="00462962" w:rsidRPr="00DD4D98">
        <w:rPr>
          <w:rFonts w:ascii="Arial" w:hAnsi="Arial" w:cs="Arial"/>
        </w:rPr>
        <w:t xml:space="preserve"> detracts from the presentation of the subject matter.  </w:t>
      </w:r>
      <w:r w:rsidR="008E3B43">
        <w:rPr>
          <w:rFonts w:ascii="Arial" w:hAnsi="Arial" w:cs="Arial"/>
        </w:rPr>
        <w:t>Your</w:t>
      </w:r>
      <w:r w:rsidR="00462962" w:rsidRPr="00DD4D98">
        <w:rPr>
          <w:rFonts w:ascii="Arial" w:hAnsi="Arial" w:cs="Arial"/>
        </w:rPr>
        <w:t xml:space="preserve"> </w:t>
      </w:r>
      <w:r w:rsidR="008E3B43">
        <w:rPr>
          <w:rFonts w:ascii="Arial" w:hAnsi="Arial" w:cs="Arial"/>
        </w:rPr>
        <w:t xml:space="preserve">tutorial </w:t>
      </w:r>
      <w:r w:rsidR="00462962" w:rsidRPr="00DD4D98">
        <w:rPr>
          <w:rFonts w:ascii="Arial" w:hAnsi="Arial" w:cs="Arial"/>
        </w:rPr>
        <w:t xml:space="preserve">presentations </w:t>
      </w:r>
      <w:r w:rsidR="008E3B43">
        <w:rPr>
          <w:rFonts w:ascii="Arial" w:hAnsi="Arial" w:cs="Arial"/>
        </w:rPr>
        <w:t xml:space="preserve">could </w:t>
      </w:r>
      <w:r w:rsidR="00DE5ECA">
        <w:rPr>
          <w:rFonts w:ascii="Arial" w:hAnsi="Arial" w:cs="Arial"/>
        </w:rPr>
        <w:t>be</w:t>
      </w:r>
      <w:r w:rsidR="00462962" w:rsidRPr="00DD4D98">
        <w:rPr>
          <w:rFonts w:ascii="Arial" w:hAnsi="Arial" w:cs="Arial"/>
        </w:rPr>
        <w:t xml:space="preserve"> </w:t>
      </w:r>
      <w:r w:rsidR="008E3B43">
        <w:rPr>
          <w:rFonts w:ascii="Arial" w:hAnsi="Arial" w:cs="Arial"/>
        </w:rPr>
        <w:t>given</w:t>
      </w:r>
      <w:r w:rsidR="00462962" w:rsidRPr="00DD4D98">
        <w:rPr>
          <w:rFonts w:ascii="Arial" w:hAnsi="Arial" w:cs="Arial"/>
        </w:rPr>
        <w:t xml:space="preserve"> in a large convention style room</w:t>
      </w:r>
      <w:r w:rsidR="00805080">
        <w:rPr>
          <w:rFonts w:ascii="Arial" w:hAnsi="Arial" w:cs="Arial"/>
        </w:rPr>
        <w:t>,</w:t>
      </w:r>
      <w:r w:rsidR="00462962" w:rsidRPr="00DD4D98">
        <w:rPr>
          <w:rFonts w:ascii="Arial" w:hAnsi="Arial" w:cs="Arial"/>
        </w:rPr>
        <w:t xml:space="preserve"> </w:t>
      </w:r>
      <w:r w:rsidR="00DE5ECA">
        <w:rPr>
          <w:rFonts w:ascii="Arial" w:hAnsi="Arial" w:cs="Arial"/>
        </w:rPr>
        <w:t>thus</w:t>
      </w:r>
      <w:r w:rsidR="00462962" w:rsidRPr="00DD4D98">
        <w:rPr>
          <w:rFonts w:ascii="Arial" w:hAnsi="Arial" w:cs="Arial"/>
        </w:rPr>
        <w:t xml:space="preserve"> slide clarity and readability should be considered.</w:t>
      </w:r>
    </w:p>
    <w:p w:rsidR="0025590E" w:rsidRDefault="007E5A62" w:rsidP="004B03D4">
      <w:pPr>
        <w:numPr>
          <w:ilvl w:val="0"/>
          <w:numId w:val="5"/>
        </w:numPr>
        <w:spacing w:before="240"/>
        <w:jc w:val="both"/>
        <w:rPr>
          <w:rFonts w:ascii="Arial" w:hAnsi="Arial" w:cs="Arial"/>
          <w:color w:val="auto"/>
        </w:rPr>
      </w:pPr>
      <w:r w:rsidRPr="00DD4D98">
        <w:rPr>
          <w:rFonts w:ascii="Arial" w:hAnsi="Arial" w:cs="Arial"/>
          <w:color w:val="auto"/>
        </w:rPr>
        <w:t xml:space="preserve">The </w:t>
      </w:r>
      <w:r w:rsidRPr="0025590E">
        <w:rPr>
          <w:rFonts w:ascii="Arial" w:hAnsi="Arial" w:cs="Arial"/>
          <w:color w:val="auto"/>
          <w:u w:val="single"/>
        </w:rPr>
        <w:t>first</w:t>
      </w:r>
      <w:r w:rsidRPr="00DD4D98">
        <w:rPr>
          <w:rFonts w:ascii="Arial" w:hAnsi="Arial" w:cs="Arial"/>
          <w:color w:val="auto"/>
        </w:rPr>
        <w:t xml:space="preserve"> PowerPoint® slide should contain the </w:t>
      </w:r>
      <w:r w:rsidR="00596044">
        <w:rPr>
          <w:rFonts w:ascii="Arial" w:hAnsi="Arial" w:cs="Arial"/>
          <w:color w:val="auto"/>
        </w:rPr>
        <w:t>tutorial</w:t>
      </w:r>
      <w:r w:rsidRPr="00DD4D98">
        <w:rPr>
          <w:rFonts w:ascii="Arial" w:hAnsi="Arial" w:cs="Arial"/>
          <w:color w:val="auto"/>
        </w:rPr>
        <w:t xml:space="preserve"> title and the </w:t>
      </w:r>
      <w:r w:rsidR="00596044">
        <w:rPr>
          <w:rFonts w:ascii="Arial" w:hAnsi="Arial" w:cs="Arial"/>
          <w:color w:val="auto"/>
        </w:rPr>
        <w:t>Instructor</w:t>
      </w:r>
      <w:r w:rsidR="00DE5ECA">
        <w:rPr>
          <w:rFonts w:ascii="Arial" w:hAnsi="Arial" w:cs="Arial"/>
          <w:color w:val="auto"/>
        </w:rPr>
        <w:t>(s)</w:t>
      </w:r>
      <w:r w:rsidRPr="00DD4D98">
        <w:rPr>
          <w:rFonts w:ascii="Arial" w:hAnsi="Arial" w:cs="Arial"/>
          <w:color w:val="auto"/>
        </w:rPr>
        <w:t xml:space="preserve"> </w:t>
      </w:r>
      <w:r w:rsidR="00DE5ECA">
        <w:rPr>
          <w:rFonts w:ascii="Arial" w:hAnsi="Arial" w:cs="Arial"/>
          <w:color w:val="auto"/>
        </w:rPr>
        <w:t>name and</w:t>
      </w:r>
      <w:r w:rsidRPr="00DD4D98">
        <w:rPr>
          <w:rFonts w:ascii="Arial" w:hAnsi="Arial" w:cs="Arial"/>
          <w:color w:val="auto"/>
        </w:rPr>
        <w:t xml:space="preserve"> includ</w:t>
      </w:r>
      <w:r w:rsidR="00DE5ECA">
        <w:rPr>
          <w:rFonts w:ascii="Arial" w:hAnsi="Arial" w:cs="Arial"/>
          <w:color w:val="auto"/>
        </w:rPr>
        <w:t>e</w:t>
      </w:r>
      <w:r w:rsidRPr="00DD4D98">
        <w:rPr>
          <w:rFonts w:ascii="Arial" w:hAnsi="Arial" w:cs="Arial"/>
          <w:color w:val="auto"/>
        </w:rPr>
        <w:t xml:space="preserve"> their </w:t>
      </w:r>
      <w:r w:rsidR="00DE5ECA">
        <w:rPr>
          <w:rFonts w:ascii="Arial" w:hAnsi="Arial" w:cs="Arial"/>
          <w:color w:val="auto"/>
        </w:rPr>
        <w:t xml:space="preserve">title and </w:t>
      </w:r>
      <w:r w:rsidRPr="00DD4D98">
        <w:rPr>
          <w:rFonts w:ascii="Arial" w:hAnsi="Arial" w:cs="Arial"/>
          <w:color w:val="auto"/>
        </w:rPr>
        <w:t>employer</w:t>
      </w:r>
      <w:r w:rsidR="00805080">
        <w:rPr>
          <w:rFonts w:ascii="Arial" w:hAnsi="Arial" w:cs="Arial"/>
          <w:color w:val="auto"/>
        </w:rPr>
        <w:t>’</w:t>
      </w:r>
      <w:r w:rsidR="00DE5ECA">
        <w:rPr>
          <w:rFonts w:ascii="Arial" w:hAnsi="Arial" w:cs="Arial"/>
          <w:color w:val="auto"/>
        </w:rPr>
        <w:t>s</w:t>
      </w:r>
      <w:r w:rsidRPr="00DD4D98">
        <w:rPr>
          <w:rFonts w:ascii="Arial" w:hAnsi="Arial" w:cs="Arial"/>
          <w:color w:val="auto"/>
        </w:rPr>
        <w:t xml:space="preserve"> </w:t>
      </w:r>
      <w:r w:rsidR="0025590E">
        <w:rPr>
          <w:rFonts w:ascii="Arial" w:hAnsi="Arial" w:cs="Arial"/>
          <w:color w:val="auto"/>
        </w:rPr>
        <w:t>c</w:t>
      </w:r>
      <w:r w:rsidRPr="00DD4D98">
        <w:rPr>
          <w:rFonts w:ascii="Arial" w:hAnsi="Arial" w:cs="Arial"/>
          <w:color w:val="auto"/>
        </w:rPr>
        <w:t xml:space="preserve">ompany </w:t>
      </w:r>
      <w:r w:rsidR="0025590E">
        <w:rPr>
          <w:rFonts w:ascii="Arial" w:hAnsi="Arial" w:cs="Arial"/>
          <w:color w:val="auto"/>
        </w:rPr>
        <w:t>name</w:t>
      </w:r>
      <w:r w:rsidRPr="00DD4D98">
        <w:rPr>
          <w:rFonts w:ascii="Arial" w:hAnsi="Arial" w:cs="Arial"/>
          <w:color w:val="auto"/>
        </w:rPr>
        <w:t xml:space="preserve">. </w:t>
      </w:r>
    </w:p>
    <w:p w:rsidR="007E5A62" w:rsidRDefault="0025590E" w:rsidP="00596044">
      <w:pPr>
        <w:numPr>
          <w:ilvl w:val="0"/>
          <w:numId w:val="5"/>
        </w:numPr>
        <w:spacing w:before="2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All subsequence slides </w:t>
      </w:r>
      <w:r w:rsidR="008E3B43">
        <w:rPr>
          <w:rFonts w:ascii="Arial" w:hAnsi="Arial" w:cs="Arial"/>
          <w:color w:val="auto"/>
        </w:rPr>
        <w:t>should</w:t>
      </w:r>
      <w:r>
        <w:rPr>
          <w:rFonts w:ascii="Arial" w:hAnsi="Arial" w:cs="Arial"/>
          <w:color w:val="auto"/>
        </w:rPr>
        <w:t xml:space="preserve"> </w:t>
      </w:r>
      <w:r w:rsidR="008E3B43">
        <w:rPr>
          <w:rFonts w:ascii="Arial" w:hAnsi="Arial" w:cs="Arial"/>
          <w:color w:val="auto"/>
          <w:u w:val="single"/>
        </w:rPr>
        <w:t>not</w:t>
      </w:r>
      <w:r>
        <w:rPr>
          <w:rFonts w:ascii="Arial" w:hAnsi="Arial" w:cs="Arial"/>
          <w:color w:val="auto"/>
        </w:rPr>
        <w:t xml:space="preserve"> contain </w:t>
      </w:r>
      <w:r w:rsidR="00DE5ECA">
        <w:rPr>
          <w:rFonts w:ascii="Arial" w:hAnsi="Arial" w:cs="Arial"/>
          <w:color w:val="auto"/>
        </w:rPr>
        <w:t xml:space="preserve">any </w:t>
      </w:r>
      <w:r>
        <w:rPr>
          <w:rFonts w:ascii="Arial" w:hAnsi="Arial" w:cs="Arial"/>
          <w:color w:val="auto"/>
        </w:rPr>
        <w:t>c</w:t>
      </w:r>
      <w:r w:rsidRPr="0025590E">
        <w:rPr>
          <w:rFonts w:ascii="Arial" w:hAnsi="Arial" w:cs="Arial"/>
          <w:color w:val="auto"/>
        </w:rPr>
        <w:t>ompany names or logos or vendor</w:t>
      </w:r>
      <w:r w:rsidR="00805080">
        <w:rPr>
          <w:rFonts w:ascii="Arial" w:hAnsi="Arial" w:cs="Arial"/>
          <w:color w:val="auto"/>
        </w:rPr>
        <w:t>’</w:t>
      </w:r>
      <w:r w:rsidRPr="0025590E">
        <w:rPr>
          <w:rFonts w:ascii="Arial" w:hAnsi="Arial" w:cs="Arial"/>
          <w:color w:val="auto"/>
        </w:rPr>
        <w:t xml:space="preserve">s brand names and logos or any other commercially recognized </w:t>
      </w:r>
      <w:r w:rsidR="00DE5ECA" w:rsidRPr="0025590E">
        <w:rPr>
          <w:rFonts w:ascii="Arial" w:hAnsi="Arial" w:cs="Arial"/>
          <w:color w:val="auto"/>
        </w:rPr>
        <w:t>label</w:t>
      </w:r>
      <w:r w:rsidR="00DE5ECA">
        <w:rPr>
          <w:rFonts w:ascii="Arial" w:hAnsi="Arial" w:cs="Arial"/>
          <w:color w:val="auto"/>
        </w:rPr>
        <w:t>ing</w:t>
      </w:r>
      <w:r w:rsidRPr="0025590E">
        <w:rPr>
          <w:rFonts w:ascii="Arial" w:hAnsi="Arial" w:cs="Arial"/>
          <w:color w:val="auto"/>
        </w:rPr>
        <w:t xml:space="preserve">. </w:t>
      </w:r>
      <w:r w:rsidR="00DE5ECA">
        <w:rPr>
          <w:rFonts w:ascii="Arial" w:hAnsi="Arial" w:cs="Arial"/>
          <w:color w:val="auto"/>
        </w:rPr>
        <w:t>All s</w:t>
      </w:r>
      <w:r w:rsidR="007E5A62" w:rsidRPr="00DD4D98">
        <w:rPr>
          <w:rFonts w:ascii="Arial" w:hAnsi="Arial" w:cs="Arial"/>
          <w:color w:val="auto"/>
        </w:rPr>
        <w:t>lides</w:t>
      </w:r>
      <w:r w:rsidR="00DE5ECA">
        <w:rPr>
          <w:rFonts w:ascii="Arial" w:hAnsi="Arial" w:cs="Arial"/>
          <w:color w:val="auto"/>
        </w:rPr>
        <w:t xml:space="preserve">, other than the </w:t>
      </w:r>
      <w:r w:rsidR="007E5A62" w:rsidRPr="00DD4D98">
        <w:rPr>
          <w:rFonts w:ascii="Arial" w:hAnsi="Arial" w:cs="Arial"/>
          <w:color w:val="auto"/>
        </w:rPr>
        <w:t>first slide</w:t>
      </w:r>
      <w:r w:rsidR="00DE5ECA">
        <w:rPr>
          <w:rFonts w:ascii="Arial" w:hAnsi="Arial" w:cs="Arial"/>
          <w:color w:val="auto"/>
        </w:rPr>
        <w:t>,</w:t>
      </w:r>
      <w:r w:rsidR="007E5A62" w:rsidRPr="00DD4D98">
        <w:rPr>
          <w:rFonts w:ascii="Arial" w:hAnsi="Arial" w:cs="Arial"/>
          <w:color w:val="auto"/>
        </w:rPr>
        <w:t xml:space="preserve"> shall</w:t>
      </w:r>
      <w:r w:rsidR="00DE5ECA">
        <w:rPr>
          <w:rFonts w:ascii="Arial" w:hAnsi="Arial" w:cs="Arial"/>
          <w:color w:val="auto"/>
        </w:rPr>
        <w:t xml:space="preserve"> contain NO</w:t>
      </w:r>
      <w:r w:rsidR="007E5A62" w:rsidRPr="00DD4D98">
        <w:rPr>
          <w:rFonts w:ascii="Arial" w:hAnsi="Arial" w:cs="Arial"/>
          <w:color w:val="auto"/>
        </w:rPr>
        <w:t xml:space="preserve"> commercial</w:t>
      </w:r>
      <w:r w:rsidR="00DE5ECA">
        <w:rPr>
          <w:rFonts w:ascii="Arial" w:hAnsi="Arial" w:cs="Arial"/>
          <w:color w:val="auto"/>
        </w:rPr>
        <w:t xml:space="preserve"> content of any kind!</w:t>
      </w:r>
      <w:r w:rsidR="007E5A62" w:rsidRPr="00DD4D98">
        <w:rPr>
          <w:rFonts w:ascii="Arial" w:hAnsi="Arial" w:cs="Arial"/>
          <w:color w:val="auto"/>
        </w:rPr>
        <w:t xml:space="preserve"> </w:t>
      </w:r>
      <w:r w:rsidR="00596044" w:rsidRPr="00596044">
        <w:rPr>
          <w:rFonts w:ascii="Arial" w:hAnsi="Arial" w:cs="Arial"/>
          <w:color w:val="auto"/>
        </w:rPr>
        <w:t>It is understood that the some material to be presented may only be available as Vendor Sponsored presentations and/or documents therefore good judgment and reason shall prevail.</w:t>
      </w:r>
    </w:p>
    <w:p w:rsidR="007E5A62" w:rsidRDefault="007E5A62" w:rsidP="004B03D4">
      <w:pPr>
        <w:jc w:val="both"/>
        <w:rPr>
          <w:rFonts w:ascii="Arial" w:hAnsi="Arial" w:cs="Arial"/>
          <w:color w:val="auto"/>
        </w:rPr>
      </w:pPr>
    </w:p>
    <w:p w:rsidR="00462962" w:rsidRPr="00DD4D98" w:rsidRDefault="007E5A62" w:rsidP="004B03D4">
      <w:pPr>
        <w:numPr>
          <w:ilvl w:val="0"/>
          <w:numId w:val="5"/>
        </w:numPr>
        <w:jc w:val="both"/>
        <w:rPr>
          <w:rFonts w:ascii="Arial" w:hAnsi="Arial" w:cs="Arial"/>
          <w:color w:val="auto"/>
          <w:u w:val="single"/>
        </w:rPr>
      </w:pPr>
      <w:r>
        <w:rPr>
          <w:rFonts w:ascii="Arial" w:hAnsi="Arial" w:cs="Arial"/>
        </w:rPr>
        <w:t>Each</w:t>
      </w:r>
      <w:r w:rsidR="00462962" w:rsidRPr="00DD4D98">
        <w:rPr>
          <w:rFonts w:ascii="Arial" w:hAnsi="Arial" w:cs="Arial"/>
        </w:rPr>
        <w:t xml:space="preserve"> slide should be used to illustrate only one or two points.  </w:t>
      </w:r>
      <w:r w:rsidR="00462962" w:rsidRPr="00DD4D98">
        <w:rPr>
          <w:rFonts w:ascii="Arial" w:hAnsi="Arial" w:cs="Arial"/>
          <w:u w:val="single"/>
        </w:rPr>
        <w:t>Excessive data or curves should be avoided</w:t>
      </w:r>
      <w:r w:rsidR="00462962" w:rsidRPr="00DD4D98">
        <w:rPr>
          <w:rFonts w:ascii="Arial" w:hAnsi="Arial" w:cs="Arial"/>
        </w:rPr>
        <w:t>.</w:t>
      </w:r>
    </w:p>
    <w:p w:rsidR="00462962" w:rsidRPr="00DD4D98" w:rsidRDefault="00462962" w:rsidP="004B03D4">
      <w:pPr>
        <w:tabs>
          <w:tab w:val="left" w:pos="720"/>
        </w:tabs>
        <w:jc w:val="both"/>
        <w:rPr>
          <w:rFonts w:ascii="Arial" w:hAnsi="Arial" w:cs="Arial"/>
          <w:u w:val="single"/>
        </w:rPr>
      </w:pPr>
    </w:p>
    <w:p w:rsidR="00462962" w:rsidRPr="00DE5ECA" w:rsidRDefault="00462962" w:rsidP="004B03D4">
      <w:pPr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 w:rsidRPr="00DD4D98">
        <w:rPr>
          <w:rFonts w:ascii="Arial" w:hAnsi="Arial" w:cs="Arial"/>
        </w:rPr>
        <w:t>Minimize written data on slides.  Your audience has difficulty reading and listening simultaneously.</w:t>
      </w:r>
      <w:r w:rsidRPr="00DD4D98">
        <w:rPr>
          <w:rFonts w:ascii="Arial" w:hAnsi="Arial" w:cs="Arial"/>
          <w:color w:val="0000FF"/>
        </w:rPr>
        <w:t xml:space="preserve"> </w:t>
      </w:r>
    </w:p>
    <w:p w:rsidR="00DE5ECA" w:rsidRDefault="00DE5ECA" w:rsidP="004B03D4">
      <w:pPr>
        <w:pStyle w:val="ListParagraph"/>
        <w:jc w:val="both"/>
        <w:rPr>
          <w:rFonts w:ascii="Arial" w:hAnsi="Arial" w:cs="Arial"/>
          <w:color w:val="auto"/>
        </w:rPr>
      </w:pPr>
    </w:p>
    <w:p w:rsidR="00DE5ECA" w:rsidRDefault="00DE5ECA" w:rsidP="004B03D4">
      <w:pPr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Graphics and drawings need to be large enough and clear enough to be easily visible in a large conference room setting.</w:t>
      </w:r>
    </w:p>
    <w:p w:rsidR="00A2338B" w:rsidRDefault="00A2338B" w:rsidP="004B03D4">
      <w:pPr>
        <w:pStyle w:val="ListParagraph"/>
        <w:jc w:val="both"/>
        <w:rPr>
          <w:rFonts w:ascii="Arial" w:hAnsi="Arial" w:cs="Arial"/>
          <w:color w:val="auto"/>
        </w:rPr>
      </w:pPr>
    </w:p>
    <w:p w:rsidR="00A2338B" w:rsidRDefault="00A2338B" w:rsidP="004B03D4">
      <w:pPr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No commercial content is allowed</w:t>
      </w:r>
      <w:r w:rsidR="00805080">
        <w:rPr>
          <w:rFonts w:ascii="Arial" w:hAnsi="Arial" w:cs="Arial"/>
          <w:color w:val="auto"/>
        </w:rPr>
        <w:t>.</w:t>
      </w:r>
    </w:p>
    <w:p w:rsidR="00A2338B" w:rsidRDefault="00A2338B" w:rsidP="004B03D4">
      <w:pPr>
        <w:pStyle w:val="ListParagraph"/>
        <w:jc w:val="both"/>
        <w:rPr>
          <w:rFonts w:ascii="Arial" w:hAnsi="Arial" w:cs="Arial"/>
          <w:color w:val="auto"/>
        </w:rPr>
      </w:pPr>
    </w:p>
    <w:p w:rsidR="00A2338B" w:rsidRPr="00DD4D98" w:rsidRDefault="00A2338B" w:rsidP="004B03D4">
      <w:pPr>
        <w:numPr>
          <w:ilvl w:val="0"/>
          <w:numId w:val="5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You will be using your own computer for the presentation of your </w:t>
      </w:r>
      <w:r w:rsidR="00596044">
        <w:rPr>
          <w:rFonts w:ascii="Arial" w:hAnsi="Arial" w:cs="Arial"/>
          <w:color w:val="auto"/>
        </w:rPr>
        <w:t>tutorial material</w:t>
      </w:r>
      <w:r>
        <w:rPr>
          <w:rFonts w:ascii="Arial" w:hAnsi="Arial" w:cs="Arial"/>
          <w:color w:val="auto"/>
        </w:rPr>
        <w:t>.</w:t>
      </w:r>
      <w:r w:rsidR="00596044">
        <w:rPr>
          <w:rFonts w:ascii="Arial" w:hAnsi="Arial" w:cs="Arial"/>
          <w:color w:val="auto"/>
        </w:rPr>
        <w:t xml:space="preserve"> You should carry a backup of all presentation materials</w:t>
      </w:r>
      <w:r w:rsidR="008E3B43">
        <w:rPr>
          <w:rFonts w:ascii="Arial" w:hAnsi="Arial" w:cs="Arial"/>
          <w:color w:val="auto"/>
        </w:rPr>
        <w:t xml:space="preserve"> on an alternative media</w:t>
      </w:r>
      <w:r w:rsidR="00596044">
        <w:rPr>
          <w:rFonts w:ascii="Arial" w:hAnsi="Arial" w:cs="Arial"/>
          <w:color w:val="auto"/>
        </w:rPr>
        <w:t>.</w:t>
      </w:r>
    </w:p>
    <w:p w:rsidR="00462962" w:rsidRPr="00DD4D98" w:rsidRDefault="00462962" w:rsidP="004B03D4">
      <w:pPr>
        <w:tabs>
          <w:tab w:val="left" w:pos="720"/>
        </w:tabs>
        <w:jc w:val="both"/>
        <w:rPr>
          <w:rFonts w:ascii="Arial" w:hAnsi="Arial" w:cs="Arial"/>
          <w:color w:val="auto"/>
        </w:rPr>
      </w:pPr>
    </w:p>
    <w:p w:rsidR="001A1EAB" w:rsidRPr="00DD4D98" w:rsidRDefault="001A1EAB" w:rsidP="004B03D4">
      <w:pPr>
        <w:jc w:val="both"/>
        <w:rPr>
          <w:rFonts w:ascii="Arial" w:hAnsi="Arial" w:cs="Arial"/>
          <w:color w:val="auto"/>
        </w:rPr>
      </w:pPr>
    </w:p>
    <w:p w:rsidR="0025424E" w:rsidRPr="007E5A62" w:rsidRDefault="00E825AF" w:rsidP="000B1BAF">
      <w:pPr>
        <w:pStyle w:val="Heading1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  <w:bookmarkStart w:id="39" w:name="_Toc430635592"/>
      <w:r w:rsidR="0025424E" w:rsidRPr="007E5A62">
        <w:rPr>
          <w:rFonts w:ascii="Arial" w:hAnsi="Arial" w:cs="Arial"/>
          <w:sz w:val="28"/>
        </w:rPr>
        <w:lastRenderedPageBreak/>
        <w:t xml:space="preserve">FACILITIES AVAILABLE FOR </w:t>
      </w:r>
      <w:r w:rsidR="00E00390">
        <w:rPr>
          <w:rFonts w:ascii="Arial" w:hAnsi="Arial" w:cs="Arial"/>
          <w:sz w:val="28"/>
        </w:rPr>
        <w:t xml:space="preserve">TUTORIAL </w:t>
      </w:r>
      <w:r w:rsidR="0025424E" w:rsidRPr="007E5A62">
        <w:rPr>
          <w:rFonts w:ascii="Arial" w:hAnsi="Arial" w:cs="Arial"/>
          <w:sz w:val="28"/>
        </w:rPr>
        <w:t>PRESENTATION</w:t>
      </w:r>
      <w:bookmarkEnd w:id="39"/>
    </w:p>
    <w:p w:rsidR="001A1EAB" w:rsidRPr="001A1EAB" w:rsidRDefault="001A1EAB" w:rsidP="004B03D4">
      <w:pPr>
        <w:tabs>
          <w:tab w:val="left" w:pos="720"/>
        </w:tabs>
        <w:jc w:val="both"/>
        <w:rPr>
          <w:rFonts w:ascii="Arial" w:hAnsi="Arial" w:cs="Arial"/>
          <w:caps/>
          <w:sz w:val="28"/>
        </w:rPr>
      </w:pPr>
    </w:p>
    <w:p w:rsidR="00E00390" w:rsidRDefault="00E00390" w:rsidP="004B03D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Lead Instructor shall provide his or her own PC to provide connection to the conference provided projection system.</w:t>
      </w:r>
    </w:p>
    <w:p w:rsidR="00A2338B" w:rsidRDefault="00A2338B" w:rsidP="004B03D4">
      <w:pPr>
        <w:tabs>
          <w:tab w:val="left" w:pos="720"/>
        </w:tabs>
        <w:jc w:val="both"/>
        <w:rPr>
          <w:rFonts w:ascii="Arial" w:hAnsi="Arial" w:cs="Arial"/>
        </w:rPr>
      </w:pPr>
    </w:p>
    <w:p w:rsidR="00805080" w:rsidRDefault="00E00390" w:rsidP="004B03D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Tutorial p</w:t>
      </w:r>
      <w:r w:rsidR="001A1EAB" w:rsidRPr="00DD4D98">
        <w:rPr>
          <w:rFonts w:ascii="Arial" w:hAnsi="Arial" w:cs="Arial"/>
        </w:rPr>
        <w:t xml:space="preserve">resentations should be </w:t>
      </w:r>
      <w:r>
        <w:rPr>
          <w:rFonts w:ascii="Arial" w:hAnsi="Arial" w:cs="Arial"/>
        </w:rPr>
        <w:t xml:space="preserve">reviewed by the Tutorial Sponsor and the Technical Program Chairperson at least </w:t>
      </w:r>
      <w:r w:rsidR="008E3B43">
        <w:rPr>
          <w:rFonts w:ascii="Arial" w:hAnsi="Arial" w:cs="Arial"/>
        </w:rPr>
        <w:t>72 hours</w:t>
      </w:r>
      <w:r w:rsidR="00A2338B">
        <w:rPr>
          <w:rFonts w:ascii="Arial" w:hAnsi="Arial" w:cs="Arial"/>
        </w:rPr>
        <w:t xml:space="preserve"> </w:t>
      </w:r>
      <w:r w:rsidR="00A2338B" w:rsidRPr="00DD4D98">
        <w:rPr>
          <w:rFonts w:ascii="Arial" w:hAnsi="Arial" w:cs="Arial"/>
        </w:rPr>
        <w:t>prior</w:t>
      </w:r>
      <w:r w:rsidR="00A2338B">
        <w:rPr>
          <w:rFonts w:ascii="Arial" w:hAnsi="Arial" w:cs="Arial"/>
          <w:b/>
          <w:bCs/>
        </w:rPr>
        <w:t xml:space="preserve"> </w:t>
      </w:r>
      <w:r w:rsidR="00A2338B" w:rsidRPr="00A2338B">
        <w:rPr>
          <w:rFonts w:ascii="Arial" w:hAnsi="Arial" w:cs="Arial"/>
          <w:bCs/>
        </w:rPr>
        <w:t>to</w:t>
      </w:r>
      <w:r w:rsidR="00A2338B">
        <w:rPr>
          <w:rFonts w:ascii="Arial" w:hAnsi="Arial" w:cs="Arial"/>
          <w:b/>
          <w:bCs/>
        </w:rPr>
        <w:t xml:space="preserve"> </w:t>
      </w:r>
      <w:r w:rsidR="00A2338B" w:rsidRPr="00DD4D98">
        <w:rPr>
          <w:rFonts w:ascii="Arial" w:hAnsi="Arial" w:cs="Arial"/>
        </w:rPr>
        <w:t xml:space="preserve">the </w:t>
      </w:r>
      <w:r w:rsidR="00A2338B">
        <w:rPr>
          <w:rFonts w:ascii="Arial" w:hAnsi="Arial" w:cs="Arial"/>
        </w:rPr>
        <w:t xml:space="preserve">start </w:t>
      </w:r>
      <w:r>
        <w:rPr>
          <w:rFonts w:ascii="Arial" w:hAnsi="Arial" w:cs="Arial"/>
        </w:rPr>
        <w:t>date of the tutorial</w:t>
      </w:r>
      <w:r w:rsidR="00A2338B">
        <w:rPr>
          <w:rFonts w:ascii="Arial" w:hAnsi="Arial" w:cs="Arial"/>
        </w:rPr>
        <w:t xml:space="preserve">. </w:t>
      </w:r>
    </w:p>
    <w:p w:rsidR="00E00390" w:rsidRDefault="00E00390" w:rsidP="004B03D4">
      <w:pPr>
        <w:tabs>
          <w:tab w:val="left" w:pos="720"/>
        </w:tabs>
        <w:jc w:val="both"/>
        <w:rPr>
          <w:rFonts w:ascii="Arial" w:hAnsi="Arial" w:cs="Arial"/>
        </w:rPr>
      </w:pPr>
    </w:p>
    <w:p w:rsidR="001A1EAB" w:rsidRPr="00DD4D98" w:rsidRDefault="001A1EAB" w:rsidP="004B03D4">
      <w:pPr>
        <w:tabs>
          <w:tab w:val="left" w:pos="720"/>
        </w:tabs>
        <w:jc w:val="both"/>
        <w:rPr>
          <w:rFonts w:ascii="Arial" w:hAnsi="Arial" w:cs="Arial"/>
        </w:rPr>
      </w:pPr>
      <w:r w:rsidRPr="00DD4D98">
        <w:rPr>
          <w:rFonts w:ascii="Arial" w:hAnsi="Arial" w:cs="Arial"/>
        </w:rPr>
        <w:t xml:space="preserve">The following facilities are available for </w:t>
      </w:r>
      <w:r w:rsidR="00E00390">
        <w:rPr>
          <w:rFonts w:ascii="Arial" w:hAnsi="Arial" w:cs="Arial"/>
        </w:rPr>
        <w:t xml:space="preserve">the tutorial </w:t>
      </w:r>
      <w:r w:rsidRPr="00DD4D98">
        <w:rPr>
          <w:rFonts w:ascii="Arial" w:hAnsi="Arial" w:cs="Arial"/>
        </w:rPr>
        <w:t>presentation:</w:t>
      </w:r>
    </w:p>
    <w:p w:rsidR="001A1EAB" w:rsidRPr="00DD4D98" w:rsidRDefault="001A1EAB" w:rsidP="004B03D4">
      <w:pPr>
        <w:tabs>
          <w:tab w:val="left" w:pos="720"/>
        </w:tabs>
        <w:jc w:val="both"/>
        <w:rPr>
          <w:rFonts w:ascii="Arial" w:hAnsi="Arial" w:cs="Arial"/>
        </w:rPr>
      </w:pPr>
    </w:p>
    <w:p w:rsidR="001A1EAB" w:rsidRPr="00DD4D98" w:rsidRDefault="001A1EAB" w:rsidP="004B03D4">
      <w:pPr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 w:rsidRPr="00DD4D98">
        <w:rPr>
          <w:rFonts w:ascii="Arial" w:hAnsi="Arial" w:cs="Arial"/>
        </w:rPr>
        <w:t>Podium, podium light and pointer.</w:t>
      </w:r>
    </w:p>
    <w:p w:rsidR="001A1EAB" w:rsidRPr="00DD4D98" w:rsidRDefault="001A1EAB" w:rsidP="004B03D4">
      <w:pPr>
        <w:tabs>
          <w:tab w:val="left" w:pos="720"/>
        </w:tabs>
        <w:jc w:val="both"/>
        <w:rPr>
          <w:rFonts w:ascii="Arial" w:hAnsi="Arial" w:cs="Arial"/>
        </w:rPr>
      </w:pPr>
    </w:p>
    <w:p w:rsidR="001A1EAB" w:rsidRPr="00DD4D98" w:rsidRDefault="001A1EAB" w:rsidP="004B03D4">
      <w:pPr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 w:rsidRPr="00DD4D98">
        <w:rPr>
          <w:rFonts w:ascii="Arial" w:hAnsi="Arial" w:cs="Arial"/>
        </w:rPr>
        <w:t>Screen with projection facilities for PC direct video projection equipment using PowerPoint</w:t>
      </w:r>
      <w:r w:rsidRPr="00DD4D98">
        <w:rPr>
          <w:rFonts w:ascii="Arial" w:hAnsi="Arial" w:cs="Arial"/>
          <w:vertAlign w:val="superscript"/>
        </w:rPr>
        <w:sym w:font="Symbol" w:char="F0E2"/>
      </w:r>
      <w:r w:rsidRPr="00DD4D98">
        <w:rPr>
          <w:rFonts w:ascii="Arial" w:hAnsi="Arial" w:cs="Arial"/>
        </w:rPr>
        <w:t xml:space="preserve">.  </w:t>
      </w:r>
    </w:p>
    <w:p w:rsidR="001A1EAB" w:rsidRPr="00DD4D98" w:rsidRDefault="001A1EAB" w:rsidP="004B03D4">
      <w:pPr>
        <w:tabs>
          <w:tab w:val="left" w:pos="720"/>
        </w:tabs>
        <w:jc w:val="both"/>
        <w:rPr>
          <w:rFonts w:ascii="Arial" w:hAnsi="Arial" w:cs="Arial"/>
        </w:rPr>
      </w:pPr>
    </w:p>
    <w:p w:rsidR="001A1EAB" w:rsidRPr="00DD4D98" w:rsidRDefault="001A1EAB" w:rsidP="004B03D4">
      <w:pPr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 w:rsidRPr="00DD4D98">
        <w:rPr>
          <w:rFonts w:ascii="Arial" w:hAnsi="Arial" w:cs="Arial"/>
        </w:rPr>
        <w:t xml:space="preserve">Presentation review can take place before the day </w:t>
      </w:r>
      <w:r w:rsidR="00E00390">
        <w:rPr>
          <w:rFonts w:ascii="Arial" w:hAnsi="Arial" w:cs="Arial"/>
        </w:rPr>
        <w:t>of the tutorial</w:t>
      </w:r>
      <w:r w:rsidR="00805080">
        <w:rPr>
          <w:rFonts w:ascii="Arial" w:hAnsi="Arial" w:cs="Arial"/>
        </w:rPr>
        <w:t>,</w:t>
      </w:r>
      <w:r w:rsidRPr="00DD4D98">
        <w:rPr>
          <w:rFonts w:ascii="Arial" w:hAnsi="Arial" w:cs="Arial"/>
        </w:rPr>
        <w:t xml:space="preserve"> depending on availability of AV equipment and crews.</w:t>
      </w:r>
    </w:p>
    <w:p w:rsidR="001A1EAB" w:rsidRPr="00DD4D98" w:rsidRDefault="001A1EAB" w:rsidP="004B03D4">
      <w:pPr>
        <w:tabs>
          <w:tab w:val="left" w:pos="720"/>
        </w:tabs>
        <w:jc w:val="both"/>
        <w:rPr>
          <w:rFonts w:ascii="Arial" w:hAnsi="Arial" w:cs="Arial"/>
        </w:rPr>
      </w:pPr>
    </w:p>
    <w:p w:rsidR="00E00390" w:rsidRDefault="00E00390" w:rsidP="004B03D4">
      <w:pPr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Classroom type seating will be provided</w:t>
      </w:r>
    </w:p>
    <w:p w:rsidR="00E00390" w:rsidRDefault="00E00390" w:rsidP="00E00390">
      <w:pPr>
        <w:pStyle w:val="ListParagraph"/>
        <w:rPr>
          <w:rFonts w:ascii="Arial" w:hAnsi="Arial" w:cs="Arial"/>
        </w:rPr>
      </w:pPr>
    </w:p>
    <w:p w:rsidR="001A1EAB" w:rsidRDefault="00E00390" w:rsidP="004B03D4">
      <w:pPr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p</w:t>
      </w:r>
      <w:r w:rsidR="001A1EAB" w:rsidRPr="00DD4D98">
        <w:rPr>
          <w:rFonts w:ascii="Arial" w:hAnsi="Arial" w:cs="Arial"/>
        </w:rPr>
        <w:t>ublic address system with podium mike and/or lapel mike</w:t>
      </w:r>
      <w:r>
        <w:rPr>
          <w:rFonts w:ascii="Arial" w:hAnsi="Arial" w:cs="Arial"/>
        </w:rPr>
        <w:t xml:space="preserve"> may be provided if the tutorial registration is high and/or the presentation room  is very large.</w:t>
      </w:r>
    </w:p>
    <w:p w:rsidR="007065BC" w:rsidRDefault="007065BC" w:rsidP="004B03D4">
      <w:pPr>
        <w:pStyle w:val="ListParagraph"/>
        <w:jc w:val="both"/>
        <w:rPr>
          <w:rFonts w:ascii="Arial" w:hAnsi="Arial" w:cs="Arial"/>
        </w:rPr>
      </w:pPr>
    </w:p>
    <w:p w:rsidR="007065BC" w:rsidRDefault="00E00390" w:rsidP="004B03D4">
      <w:pPr>
        <w:numPr>
          <w:ilvl w:val="0"/>
          <w:numId w:val="20"/>
        </w:num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Tables at the rear of the room for additional supporting documentation, visual aids or </w:t>
      </w:r>
      <w:r w:rsidR="008E3B43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supporting materials.</w:t>
      </w:r>
    </w:p>
    <w:p w:rsidR="007065BC" w:rsidRPr="00DD4D98" w:rsidRDefault="007065BC" w:rsidP="004B03D4">
      <w:pPr>
        <w:tabs>
          <w:tab w:val="left" w:pos="720"/>
        </w:tabs>
        <w:jc w:val="both"/>
        <w:rPr>
          <w:rFonts w:ascii="Arial" w:hAnsi="Arial" w:cs="Arial"/>
        </w:rPr>
      </w:pPr>
    </w:p>
    <w:p w:rsidR="001A1EAB" w:rsidRPr="00DD4D98" w:rsidRDefault="001A1EAB" w:rsidP="004B03D4">
      <w:pPr>
        <w:tabs>
          <w:tab w:val="left" w:pos="720"/>
        </w:tabs>
        <w:jc w:val="both"/>
        <w:rPr>
          <w:rFonts w:ascii="Arial" w:hAnsi="Arial" w:cs="Arial"/>
        </w:rPr>
      </w:pPr>
    </w:p>
    <w:p w:rsidR="001A1EAB" w:rsidRPr="00DD4D98" w:rsidRDefault="008E3B43" w:rsidP="004B03D4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Tutorial </w:t>
      </w:r>
      <w:r w:rsidR="00E00390" w:rsidRPr="00E00390">
        <w:rPr>
          <w:rFonts w:ascii="Arial" w:hAnsi="Arial" w:cs="Arial"/>
        </w:rPr>
        <w:t>Instructor</w:t>
      </w:r>
      <w:r w:rsidR="00E00390">
        <w:rPr>
          <w:rFonts w:ascii="Arial" w:hAnsi="Arial" w:cs="Arial"/>
        </w:rPr>
        <w:t>s</w:t>
      </w:r>
      <w:r w:rsidR="00E00390" w:rsidRPr="00E00390">
        <w:rPr>
          <w:rFonts w:ascii="Arial" w:hAnsi="Arial" w:cs="Arial"/>
        </w:rPr>
        <w:t xml:space="preserve"> </w:t>
      </w:r>
      <w:r w:rsidR="001A1EAB" w:rsidRPr="00DD4D98">
        <w:rPr>
          <w:rFonts w:ascii="Arial" w:hAnsi="Arial" w:cs="Arial"/>
        </w:rPr>
        <w:t xml:space="preserve">requiring special facilities should advise the </w:t>
      </w:r>
      <w:r w:rsidR="00E00390">
        <w:rPr>
          <w:rFonts w:ascii="Arial" w:hAnsi="Arial" w:cs="Arial"/>
        </w:rPr>
        <w:t xml:space="preserve">Technical </w:t>
      </w:r>
      <w:r w:rsidR="001A1EAB" w:rsidRPr="00DD4D98">
        <w:rPr>
          <w:rFonts w:ascii="Arial" w:hAnsi="Arial" w:cs="Arial"/>
        </w:rPr>
        <w:t xml:space="preserve">Program Chair </w:t>
      </w:r>
      <w:r w:rsidR="00E00390">
        <w:rPr>
          <w:rFonts w:ascii="Arial" w:hAnsi="Arial" w:cs="Arial"/>
        </w:rPr>
        <w:t xml:space="preserve">and the Local Conference Chairperson </w:t>
      </w:r>
      <w:r w:rsidR="001A1EAB" w:rsidRPr="00DD4D98">
        <w:rPr>
          <w:rFonts w:ascii="Arial" w:hAnsi="Arial" w:cs="Arial"/>
        </w:rPr>
        <w:t>at least 60 days prior to the Conference.  Otherwise, the Conference Committee provides no other facilities than stated above.</w:t>
      </w:r>
      <w:r w:rsidR="00E825AF">
        <w:rPr>
          <w:rFonts w:ascii="Arial" w:hAnsi="Arial" w:cs="Arial"/>
        </w:rPr>
        <w:t xml:space="preserve"> The Local Conference Committee reserves the right to reject any special facilities requests.</w:t>
      </w:r>
    </w:p>
    <w:p w:rsidR="00462962" w:rsidRPr="00DD4D98" w:rsidRDefault="00462962" w:rsidP="004B03D4">
      <w:pPr>
        <w:jc w:val="both"/>
        <w:rPr>
          <w:rFonts w:ascii="Arial" w:hAnsi="Arial" w:cs="Arial"/>
        </w:rPr>
      </w:pPr>
    </w:p>
    <w:p w:rsidR="00462962" w:rsidRPr="00DD4D98" w:rsidRDefault="00462962" w:rsidP="004B03D4">
      <w:pPr>
        <w:jc w:val="both"/>
        <w:rPr>
          <w:rFonts w:ascii="Arial" w:hAnsi="Arial" w:cs="Arial"/>
        </w:rPr>
      </w:pPr>
      <w:r w:rsidRPr="00DD4D98">
        <w:rPr>
          <w:rFonts w:ascii="Arial" w:hAnsi="Arial" w:cs="Arial"/>
        </w:rPr>
        <w:t>If you have any question about this guide or about the IEEE / IAS Pulp</w:t>
      </w:r>
      <w:r w:rsidR="003A0A76">
        <w:rPr>
          <w:rFonts w:ascii="Arial" w:hAnsi="Arial" w:cs="Arial"/>
        </w:rPr>
        <w:t xml:space="preserve">, </w:t>
      </w:r>
      <w:r w:rsidRPr="00DD4D98">
        <w:rPr>
          <w:rFonts w:ascii="Arial" w:hAnsi="Arial" w:cs="Arial"/>
        </w:rPr>
        <w:t xml:space="preserve">Paper </w:t>
      </w:r>
      <w:r w:rsidR="003A0A76">
        <w:rPr>
          <w:rFonts w:ascii="Arial" w:hAnsi="Arial" w:cs="Arial"/>
        </w:rPr>
        <w:t xml:space="preserve">&amp; Forest </w:t>
      </w:r>
      <w:r w:rsidRPr="00DD4D98">
        <w:rPr>
          <w:rFonts w:ascii="Arial" w:hAnsi="Arial" w:cs="Arial"/>
        </w:rPr>
        <w:t>Industr</w:t>
      </w:r>
      <w:r w:rsidR="003A0A76">
        <w:rPr>
          <w:rFonts w:ascii="Arial" w:hAnsi="Arial" w:cs="Arial"/>
        </w:rPr>
        <w:t>ies</w:t>
      </w:r>
      <w:r w:rsidRPr="00DD4D98">
        <w:rPr>
          <w:rFonts w:ascii="Arial" w:hAnsi="Arial" w:cs="Arial"/>
        </w:rPr>
        <w:t xml:space="preserve"> Conference or the committee please contact:</w:t>
      </w:r>
    </w:p>
    <w:p w:rsidR="00462962" w:rsidRPr="00DD4D98" w:rsidRDefault="00462962">
      <w:pPr>
        <w:rPr>
          <w:rFonts w:ascii="Arial" w:hAnsi="Arial" w:cs="Arial"/>
        </w:rPr>
      </w:pPr>
    </w:p>
    <w:p w:rsidR="00462962" w:rsidRPr="00DD4D98" w:rsidRDefault="007D7207">
      <w:pPr>
        <w:rPr>
          <w:rFonts w:ascii="Arial" w:hAnsi="Arial" w:cs="Arial"/>
          <w:b/>
        </w:rPr>
      </w:pPr>
      <w:r w:rsidRPr="007D7207">
        <w:rPr>
          <w:rFonts w:ascii="Arial" w:hAnsi="Arial" w:cs="Arial"/>
          <w:b/>
        </w:rPr>
        <w:t>Greg Drewiske</w:t>
      </w:r>
      <w:r w:rsidR="00DD4D98">
        <w:rPr>
          <w:rFonts w:ascii="Arial" w:hAnsi="Arial" w:cs="Arial"/>
          <w:b/>
        </w:rPr>
        <w:t>–</w:t>
      </w:r>
      <w:r w:rsidR="00462962" w:rsidRPr="00DD4D98">
        <w:rPr>
          <w:rFonts w:ascii="Arial" w:hAnsi="Arial" w:cs="Arial"/>
          <w:b/>
        </w:rPr>
        <w:t xml:space="preserve"> </w:t>
      </w:r>
      <w:r w:rsidR="00DC18EC">
        <w:rPr>
          <w:rFonts w:ascii="Arial" w:hAnsi="Arial" w:cs="Arial"/>
          <w:b/>
        </w:rPr>
        <w:t xml:space="preserve">PPIC </w:t>
      </w:r>
      <w:r w:rsidR="00DD4D98">
        <w:rPr>
          <w:rFonts w:ascii="Arial" w:hAnsi="Arial" w:cs="Arial"/>
          <w:b/>
        </w:rPr>
        <w:t xml:space="preserve">Technical </w:t>
      </w:r>
      <w:r w:rsidR="00462962" w:rsidRPr="00DD4D98">
        <w:rPr>
          <w:rFonts w:ascii="Arial" w:hAnsi="Arial" w:cs="Arial"/>
          <w:b/>
        </w:rPr>
        <w:t xml:space="preserve">Program Chair </w:t>
      </w:r>
      <w:r w:rsidR="00DD4D98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="00DD4D98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7D7207" w:rsidRPr="007D7207" w:rsidRDefault="003A0A76" w:rsidP="007D72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VERSO CORPORATION – WISCONSIN RAPIDS MILL</w:t>
      </w:r>
    </w:p>
    <w:p w:rsidR="007D7207" w:rsidRPr="007D7207" w:rsidRDefault="007D7207" w:rsidP="007D7207">
      <w:pPr>
        <w:rPr>
          <w:rFonts w:ascii="Arial" w:hAnsi="Arial" w:cs="Arial"/>
          <w:b/>
        </w:rPr>
      </w:pPr>
      <w:r w:rsidRPr="007D7207">
        <w:rPr>
          <w:rFonts w:ascii="Arial" w:hAnsi="Arial" w:cs="Arial"/>
          <w:b/>
        </w:rPr>
        <w:t>310 3RD AVE NORTH</w:t>
      </w:r>
    </w:p>
    <w:p w:rsidR="00462962" w:rsidRPr="00DD4D98" w:rsidRDefault="007D7207" w:rsidP="007D7207">
      <w:pPr>
        <w:rPr>
          <w:rFonts w:ascii="Arial" w:hAnsi="Arial" w:cs="Arial"/>
        </w:rPr>
      </w:pPr>
      <w:r w:rsidRPr="007D7207">
        <w:rPr>
          <w:rFonts w:ascii="Arial" w:hAnsi="Arial" w:cs="Arial"/>
          <w:b/>
        </w:rPr>
        <w:t>WISCONSIN RAPIDS, WI 54495</w:t>
      </w:r>
    </w:p>
    <w:p w:rsidR="00462962" w:rsidRPr="00DD4D98" w:rsidRDefault="00462962">
      <w:pPr>
        <w:rPr>
          <w:rFonts w:ascii="Arial" w:hAnsi="Arial" w:cs="Arial"/>
        </w:rPr>
      </w:pPr>
      <w:r w:rsidRPr="00DD4D98">
        <w:rPr>
          <w:rFonts w:ascii="Arial" w:hAnsi="Arial" w:cs="Arial"/>
        </w:rPr>
        <w:t>Phone:</w:t>
      </w:r>
      <w:r w:rsidRPr="00DD4D98">
        <w:rPr>
          <w:rFonts w:ascii="Arial" w:hAnsi="Arial" w:cs="Arial"/>
        </w:rPr>
        <w:tab/>
      </w:r>
      <w:r w:rsidRPr="00DD4D98">
        <w:rPr>
          <w:rFonts w:ascii="Arial" w:hAnsi="Arial" w:cs="Arial"/>
        </w:rPr>
        <w:tab/>
      </w:r>
      <w:r w:rsidR="007D7207" w:rsidRPr="007D7207">
        <w:rPr>
          <w:rFonts w:ascii="Arial" w:hAnsi="Arial" w:cs="Arial"/>
          <w:b/>
        </w:rPr>
        <w:t>715-422-3449</w:t>
      </w:r>
    </w:p>
    <w:p w:rsidR="003A0A76" w:rsidRDefault="00462962" w:rsidP="007D7207">
      <w:pPr>
        <w:spacing w:line="480" w:lineRule="auto"/>
        <w:rPr>
          <w:rFonts w:ascii="Arial" w:hAnsi="Arial" w:cs="Arial"/>
        </w:rPr>
      </w:pPr>
      <w:r w:rsidRPr="00DD4D98">
        <w:rPr>
          <w:rFonts w:ascii="Arial" w:hAnsi="Arial" w:cs="Arial"/>
        </w:rPr>
        <w:t>E-Mail:</w:t>
      </w:r>
      <w:r w:rsidRPr="00DD4D98">
        <w:rPr>
          <w:rFonts w:ascii="Arial" w:hAnsi="Arial" w:cs="Arial"/>
        </w:rPr>
        <w:tab/>
      </w:r>
      <w:r w:rsidRPr="00DD4D98">
        <w:rPr>
          <w:rFonts w:ascii="Arial" w:hAnsi="Arial" w:cs="Arial"/>
        </w:rPr>
        <w:tab/>
      </w:r>
      <w:hyperlink r:id="rId13" w:history="1">
        <w:r w:rsidR="003A0A76" w:rsidRPr="007B4718">
          <w:rPr>
            <w:rStyle w:val="Hyperlink"/>
            <w:rFonts w:ascii="Arial" w:hAnsi="Arial" w:cs="Arial"/>
          </w:rPr>
          <w:t>Greg.Drewiske@ieee.org</w:t>
        </w:r>
      </w:hyperlink>
    </w:p>
    <w:p w:rsidR="007D7207" w:rsidRPr="00CB0B13" w:rsidRDefault="007D7207" w:rsidP="007D7207">
      <w:pPr>
        <w:spacing w:line="480" w:lineRule="auto"/>
        <w:rPr>
          <w:rFonts w:ascii="Arial" w:hAnsi="Arial" w:cs="Arial"/>
        </w:rPr>
      </w:pPr>
      <w:r w:rsidRPr="00CB0B13">
        <w:rPr>
          <w:rFonts w:ascii="Arial" w:hAnsi="Arial" w:cs="Arial"/>
        </w:rPr>
        <w:t xml:space="preserve"> </w:t>
      </w:r>
    </w:p>
    <w:p w:rsidR="007D7207" w:rsidRPr="00DD4D98" w:rsidRDefault="007D7207" w:rsidP="007E5A62">
      <w:pPr>
        <w:spacing w:line="480" w:lineRule="auto"/>
        <w:rPr>
          <w:rFonts w:ascii="Arial" w:hAnsi="Arial" w:cs="Arial"/>
        </w:rPr>
        <w:sectPr w:rsidR="007D7207" w:rsidRPr="00DD4D98" w:rsidSect="008C0CDF">
          <w:headerReference w:type="default" r:id="rId14"/>
          <w:footerReference w:type="default" r:id="rId15"/>
          <w:type w:val="continuous"/>
          <w:pgSz w:w="12240" w:h="15840"/>
          <w:pgMar w:top="432" w:right="1008" w:bottom="432" w:left="1008" w:header="720" w:footer="720" w:gutter="0"/>
          <w:cols w:space="720"/>
        </w:sectPr>
      </w:pPr>
    </w:p>
    <w:p w:rsidR="001A1EAB" w:rsidRPr="007D683E" w:rsidRDefault="00CB0B13" w:rsidP="007D683E">
      <w:pPr>
        <w:pStyle w:val="Heading1"/>
        <w:jc w:val="center"/>
        <w:rPr>
          <w:sz w:val="28"/>
        </w:rPr>
      </w:pPr>
      <w:bookmarkStart w:id="40" w:name="_Toc430635593"/>
      <w:r>
        <w:rPr>
          <w:caps/>
          <w:spacing w:val="-2"/>
          <w:sz w:val="28"/>
        </w:rPr>
        <w:lastRenderedPageBreak/>
        <w:t>2015</w:t>
      </w:r>
      <w:r w:rsidR="005677F5" w:rsidRPr="007D683E">
        <w:rPr>
          <w:caps/>
          <w:spacing w:val="-2"/>
          <w:sz w:val="28"/>
        </w:rPr>
        <w:t>/201</w:t>
      </w:r>
      <w:r>
        <w:rPr>
          <w:caps/>
          <w:spacing w:val="-2"/>
          <w:sz w:val="28"/>
        </w:rPr>
        <w:t>6</w:t>
      </w:r>
      <w:r w:rsidR="005677F5" w:rsidRPr="007D683E">
        <w:rPr>
          <w:caps/>
          <w:spacing w:val="-2"/>
          <w:sz w:val="28"/>
        </w:rPr>
        <w:t xml:space="preserve"> </w:t>
      </w:r>
      <w:r w:rsidR="001A1EAB" w:rsidRPr="007D683E">
        <w:rPr>
          <w:sz w:val="28"/>
        </w:rPr>
        <w:t>IEEE PULP</w:t>
      </w:r>
      <w:r w:rsidR="00771FFE">
        <w:rPr>
          <w:sz w:val="28"/>
        </w:rPr>
        <w:t>, P</w:t>
      </w:r>
      <w:r w:rsidR="001A1EAB" w:rsidRPr="007D683E">
        <w:rPr>
          <w:sz w:val="28"/>
        </w:rPr>
        <w:t xml:space="preserve">APER </w:t>
      </w:r>
      <w:r w:rsidR="00771FFE">
        <w:rPr>
          <w:sz w:val="28"/>
        </w:rPr>
        <w:t>&amp; FOREST INDUSTRIES</w:t>
      </w:r>
      <w:r w:rsidR="001A1EAB" w:rsidRPr="007D683E">
        <w:rPr>
          <w:sz w:val="28"/>
        </w:rPr>
        <w:t xml:space="preserve"> </w:t>
      </w:r>
      <w:r w:rsidR="00CB29AC" w:rsidRPr="007D683E">
        <w:rPr>
          <w:sz w:val="28"/>
        </w:rPr>
        <w:t xml:space="preserve">EXECUTIVE </w:t>
      </w:r>
      <w:r w:rsidR="001A1EAB" w:rsidRPr="007D683E">
        <w:rPr>
          <w:sz w:val="28"/>
        </w:rPr>
        <w:t>COMMITTEE</w:t>
      </w:r>
      <w:bookmarkEnd w:id="40"/>
    </w:p>
    <w:p w:rsidR="004B03D4" w:rsidRDefault="003A0A76" w:rsidP="001A1EAB">
      <w:pPr>
        <w:rPr>
          <w:b/>
          <w:sz w:val="24"/>
        </w:rPr>
      </w:pPr>
      <w:r w:rsidRPr="003A0A76">
        <w:rPr>
          <w:b/>
          <w:noProof/>
          <w:sz w:val="24"/>
        </w:rPr>
        <w:drawing>
          <wp:inline distT="0" distB="0" distL="0" distR="0">
            <wp:extent cx="6590665" cy="7527290"/>
            <wp:effectExtent l="0" t="0" r="0" b="0"/>
            <wp:docPr id="100" name="Organization Chart 10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B03D4" w:rsidRDefault="004B03D4" w:rsidP="001A1EAB">
      <w:pPr>
        <w:rPr>
          <w:b/>
          <w:sz w:val="24"/>
        </w:rPr>
      </w:pPr>
    </w:p>
    <w:p w:rsidR="001A1EAB" w:rsidRPr="001A1EAB" w:rsidRDefault="001A1EAB" w:rsidP="001A1EAB"/>
    <w:sectPr w:rsidR="001A1EAB" w:rsidRPr="001A1EAB" w:rsidSect="007D7207">
      <w:headerReference w:type="default" r:id="rId21"/>
      <w:type w:val="continuous"/>
      <w:pgSz w:w="12240" w:h="15840"/>
      <w:pgMar w:top="810" w:right="900" w:bottom="990" w:left="900" w:header="432" w:footer="735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4D9" w:rsidRDefault="006974D9">
      <w:r>
        <w:separator/>
      </w:r>
    </w:p>
  </w:endnote>
  <w:endnote w:type="continuationSeparator" w:id="0">
    <w:p w:rsidR="006974D9" w:rsidRDefault="00697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41" w:rsidRDefault="00E37F41">
    <w:pPr>
      <w:pStyle w:val="Footer"/>
      <w:framePr w:wrap="auto" w:vAnchor="text" w:hAnchor="margin" w:xAlign="center" w:y="1"/>
      <w:rPr>
        <w:rStyle w:val="PageNumber"/>
      </w:rPr>
    </w:pPr>
  </w:p>
  <w:p w:rsidR="00E37F41" w:rsidRDefault="00E37F41">
    <w:pPr>
      <w:pStyle w:val="Footer"/>
      <w:tabs>
        <w:tab w:val="clear" w:pos="4320"/>
        <w:tab w:val="center" w:pos="5040"/>
      </w:tabs>
      <w:jc w:val="center"/>
      <w:rPr>
        <w:rStyle w:val="PageNumber"/>
      </w:rPr>
    </w:pPr>
  </w:p>
  <w:p w:rsidR="00E37F41" w:rsidRDefault="008A695D">
    <w:pPr>
      <w:pStyle w:val="Footer"/>
      <w:tabs>
        <w:tab w:val="clear" w:pos="4320"/>
        <w:tab w:val="center" w:pos="5040"/>
      </w:tabs>
      <w:jc w:val="center"/>
      <w:rPr>
        <w:sz w:val="20"/>
      </w:rPr>
    </w:pPr>
    <w:r>
      <w:rPr>
        <w:rStyle w:val="PageNumber"/>
      </w:rPr>
      <w:fldChar w:fldCharType="begin"/>
    </w:r>
    <w:r w:rsidR="00E37F4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1313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41" w:rsidRDefault="00E37F41">
    <w:pPr>
      <w:pStyle w:val="Footer"/>
      <w:framePr w:wrap="auto" w:vAnchor="text" w:hAnchor="margin" w:xAlign="center" w:y="1"/>
      <w:rPr>
        <w:rStyle w:val="PageNumber"/>
      </w:rPr>
    </w:pPr>
  </w:p>
  <w:p w:rsidR="00E37F41" w:rsidRDefault="00E37F41">
    <w:pPr>
      <w:pStyle w:val="Footer"/>
      <w:tabs>
        <w:tab w:val="clear" w:pos="4320"/>
        <w:tab w:val="center" w:pos="5040"/>
      </w:tabs>
      <w:rPr>
        <w:sz w:val="20"/>
      </w:rPr>
    </w:pPr>
    <w:r>
      <w:rPr>
        <w:sz w:val="16"/>
      </w:rPr>
      <w:tab/>
    </w:r>
    <w:r w:rsidR="008A695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A695D">
      <w:rPr>
        <w:rStyle w:val="PageNumber"/>
      </w:rPr>
      <w:fldChar w:fldCharType="separate"/>
    </w:r>
    <w:r w:rsidR="00891313">
      <w:rPr>
        <w:rStyle w:val="PageNumber"/>
        <w:noProof/>
      </w:rPr>
      <w:t>10</w:t>
    </w:r>
    <w:r w:rsidR="008A695D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4D9" w:rsidRDefault="006974D9">
      <w:r>
        <w:separator/>
      </w:r>
    </w:p>
  </w:footnote>
  <w:footnote w:type="continuationSeparator" w:id="0">
    <w:p w:rsidR="006974D9" w:rsidRDefault="00697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41" w:rsidRDefault="00E37F4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41" w:rsidRPr="008C0CDF" w:rsidRDefault="00E37F41" w:rsidP="008C0CDF">
    <w:pPr>
      <w:pStyle w:val="Header"/>
    </w:pPr>
    <w:r>
      <w:t xml:space="preserve">Appendix </w:t>
    </w:r>
    <w:r w:rsidR="007D7207">
      <w:t>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8C8"/>
    <w:multiLevelType w:val="hybridMultilevel"/>
    <w:tmpl w:val="93E43B84"/>
    <w:lvl w:ilvl="0" w:tplc="7BD4184C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4C78B6"/>
    <w:multiLevelType w:val="hybridMultilevel"/>
    <w:tmpl w:val="8058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7B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8F6E58"/>
    <w:multiLevelType w:val="hybridMultilevel"/>
    <w:tmpl w:val="0F8E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638"/>
    <w:multiLevelType w:val="hybridMultilevel"/>
    <w:tmpl w:val="556ED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4882"/>
    <w:multiLevelType w:val="singleLevel"/>
    <w:tmpl w:val="D5189F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427345F"/>
    <w:multiLevelType w:val="hybridMultilevel"/>
    <w:tmpl w:val="9B022A1C"/>
    <w:lvl w:ilvl="0" w:tplc="7BD4184C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214EF5"/>
    <w:multiLevelType w:val="singleLevel"/>
    <w:tmpl w:val="CA44430C"/>
    <w:lvl w:ilvl="0">
      <w:start w:val="1"/>
      <w:numFmt w:val="upperLetter"/>
      <w:lvlText w:val="%1."/>
      <w:legacy w:legacy="1" w:legacySpace="0" w:legacyIndent="360"/>
      <w:lvlJc w:val="left"/>
      <w:pPr>
        <w:ind w:left="1800" w:hanging="360"/>
      </w:pPr>
    </w:lvl>
  </w:abstractNum>
  <w:abstractNum w:abstractNumId="8">
    <w:nsid w:val="30E15199"/>
    <w:multiLevelType w:val="hybridMultilevel"/>
    <w:tmpl w:val="5BAC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A4EFF"/>
    <w:multiLevelType w:val="singleLevel"/>
    <w:tmpl w:val="AC9C49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AAD34F3"/>
    <w:multiLevelType w:val="multilevel"/>
    <w:tmpl w:val="7FC400C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46939"/>
    <w:multiLevelType w:val="hybridMultilevel"/>
    <w:tmpl w:val="0848F1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C63D16"/>
    <w:multiLevelType w:val="singleLevel"/>
    <w:tmpl w:val="70AE3888"/>
    <w:lvl w:ilvl="0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79B39AA"/>
    <w:multiLevelType w:val="singleLevel"/>
    <w:tmpl w:val="41D28F0E"/>
    <w:lvl w:ilvl="0">
      <w:start w:val="3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59D450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D26682"/>
    <w:multiLevelType w:val="multilevel"/>
    <w:tmpl w:val="D286FD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6E6691"/>
    <w:multiLevelType w:val="singleLevel"/>
    <w:tmpl w:val="34DE8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5C161426"/>
    <w:multiLevelType w:val="hybridMultilevel"/>
    <w:tmpl w:val="34063310"/>
    <w:lvl w:ilvl="0" w:tplc="7BD4184C">
      <w:start w:val="1"/>
      <w:numFmt w:val="bullet"/>
      <w:lvlText w:val="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F8268A"/>
    <w:multiLevelType w:val="singleLevel"/>
    <w:tmpl w:val="4E7A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6DA23CA0"/>
    <w:multiLevelType w:val="singleLevel"/>
    <w:tmpl w:val="18860F62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16"/>
      </w:r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15"/>
  </w:num>
  <w:num w:numId="5">
    <w:abstractNumId w:val="18"/>
  </w:num>
  <w:num w:numId="6">
    <w:abstractNumId w:val="9"/>
  </w:num>
  <w:num w:numId="7">
    <w:abstractNumId w:val="8"/>
  </w:num>
  <w:num w:numId="8">
    <w:abstractNumId w:val="0"/>
  </w:num>
  <w:num w:numId="9">
    <w:abstractNumId w:val="17"/>
  </w:num>
  <w:num w:numId="10">
    <w:abstractNumId w:val="6"/>
  </w:num>
  <w:num w:numId="11">
    <w:abstractNumId w:val="19"/>
  </w:num>
  <w:num w:numId="12">
    <w:abstractNumId w:val="7"/>
  </w:num>
  <w:num w:numId="13">
    <w:abstractNumId w:val="12"/>
  </w:num>
  <w:num w:numId="14">
    <w:abstractNumId w:val="13"/>
  </w:num>
  <w:num w:numId="15">
    <w:abstractNumId w:val="2"/>
  </w:num>
  <w:num w:numId="16">
    <w:abstractNumId w:val="14"/>
  </w:num>
  <w:num w:numId="17">
    <w:abstractNumId w:val="3"/>
  </w:num>
  <w:num w:numId="18">
    <w:abstractNumId w:val="11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90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97623"/>
    <w:rsid w:val="00007C4F"/>
    <w:rsid w:val="00015599"/>
    <w:rsid w:val="000253B4"/>
    <w:rsid w:val="00027D52"/>
    <w:rsid w:val="00044A64"/>
    <w:rsid w:val="00045CCF"/>
    <w:rsid w:val="00051E8F"/>
    <w:rsid w:val="000726B9"/>
    <w:rsid w:val="00087E2A"/>
    <w:rsid w:val="00097623"/>
    <w:rsid w:val="000A205E"/>
    <w:rsid w:val="000B1BAF"/>
    <w:rsid w:val="000B5499"/>
    <w:rsid w:val="000D1B5E"/>
    <w:rsid w:val="00111468"/>
    <w:rsid w:val="00151389"/>
    <w:rsid w:val="00152826"/>
    <w:rsid w:val="0017609C"/>
    <w:rsid w:val="0017692B"/>
    <w:rsid w:val="00186286"/>
    <w:rsid w:val="001A1EAB"/>
    <w:rsid w:val="001A5DD8"/>
    <w:rsid w:val="001C7CDE"/>
    <w:rsid w:val="001D0159"/>
    <w:rsid w:val="001E4A7F"/>
    <w:rsid w:val="001F0207"/>
    <w:rsid w:val="001F7FDB"/>
    <w:rsid w:val="002042F1"/>
    <w:rsid w:val="00205BF1"/>
    <w:rsid w:val="0021055C"/>
    <w:rsid w:val="00211750"/>
    <w:rsid w:val="0021728B"/>
    <w:rsid w:val="002208B2"/>
    <w:rsid w:val="0025424E"/>
    <w:rsid w:val="0025590E"/>
    <w:rsid w:val="00260F3B"/>
    <w:rsid w:val="00285426"/>
    <w:rsid w:val="00292A13"/>
    <w:rsid w:val="00292D94"/>
    <w:rsid w:val="002957FA"/>
    <w:rsid w:val="00297C03"/>
    <w:rsid w:val="002A2942"/>
    <w:rsid w:val="002B1541"/>
    <w:rsid w:val="002B267B"/>
    <w:rsid w:val="002C04D3"/>
    <w:rsid w:val="002D36B0"/>
    <w:rsid w:val="002D6FFD"/>
    <w:rsid w:val="002D75D2"/>
    <w:rsid w:val="00300C54"/>
    <w:rsid w:val="00316C5F"/>
    <w:rsid w:val="00332E1A"/>
    <w:rsid w:val="0033643E"/>
    <w:rsid w:val="003458AB"/>
    <w:rsid w:val="00355FDD"/>
    <w:rsid w:val="00370985"/>
    <w:rsid w:val="003A0A76"/>
    <w:rsid w:val="003B1929"/>
    <w:rsid w:val="003C4671"/>
    <w:rsid w:val="003D1235"/>
    <w:rsid w:val="003E4DF5"/>
    <w:rsid w:val="003F4033"/>
    <w:rsid w:val="003F5C3D"/>
    <w:rsid w:val="003F5F67"/>
    <w:rsid w:val="00424ACB"/>
    <w:rsid w:val="004273F4"/>
    <w:rsid w:val="00435486"/>
    <w:rsid w:val="00453777"/>
    <w:rsid w:val="00456E41"/>
    <w:rsid w:val="00462962"/>
    <w:rsid w:val="00473710"/>
    <w:rsid w:val="004968DA"/>
    <w:rsid w:val="004A0B40"/>
    <w:rsid w:val="004A37E9"/>
    <w:rsid w:val="004A4397"/>
    <w:rsid w:val="004B03D4"/>
    <w:rsid w:val="004D0A9A"/>
    <w:rsid w:val="00542EC2"/>
    <w:rsid w:val="0054781F"/>
    <w:rsid w:val="0055231F"/>
    <w:rsid w:val="005533C9"/>
    <w:rsid w:val="00554A18"/>
    <w:rsid w:val="00555C8D"/>
    <w:rsid w:val="00560EFF"/>
    <w:rsid w:val="005677F5"/>
    <w:rsid w:val="00587E92"/>
    <w:rsid w:val="00596044"/>
    <w:rsid w:val="005D60EA"/>
    <w:rsid w:val="005E6115"/>
    <w:rsid w:val="00604C9D"/>
    <w:rsid w:val="00610D86"/>
    <w:rsid w:val="00613023"/>
    <w:rsid w:val="00614851"/>
    <w:rsid w:val="006301BD"/>
    <w:rsid w:val="00645592"/>
    <w:rsid w:val="00647DAD"/>
    <w:rsid w:val="0068166D"/>
    <w:rsid w:val="006844B2"/>
    <w:rsid w:val="006937DA"/>
    <w:rsid w:val="006974D9"/>
    <w:rsid w:val="006A7505"/>
    <w:rsid w:val="006B5738"/>
    <w:rsid w:val="006C5615"/>
    <w:rsid w:val="006C7BD0"/>
    <w:rsid w:val="006F049F"/>
    <w:rsid w:val="006F46CD"/>
    <w:rsid w:val="007065BC"/>
    <w:rsid w:val="00712086"/>
    <w:rsid w:val="007205F2"/>
    <w:rsid w:val="00740DA2"/>
    <w:rsid w:val="00751F11"/>
    <w:rsid w:val="007678F8"/>
    <w:rsid w:val="00771FFE"/>
    <w:rsid w:val="00777BDC"/>
    <w:rsid w:val="00782A20"/>
    <w:rsid w:val="007841B7"/>
    <w:rsid w:val="007B0288"/>
    <w:rsid w:val="007C19B1"/>
    <w:rsid w:val="007D683E"/>
    <w:rsid w:val="007D7207"/>
    <w:rsid w:val="007E5A62"/>
    <w:rsid w:val="00805080"/>
    <w:rsid w:val="00812658"/>
    <w:rsid w:val="00824D05"/>
    <w:rsid w:val="0083286B"/>
    <w:rsid w:val="00833E7B"/>
    <w:rsid w:val="0083671E"/>
    <w:rsid w:val="00843226"/>
    <w:rsid w:val="00846F38"/>
    <w:rsid w:val="00850D40"/>
    <w:rsid w:val="00871A65"/>
    <w:rsid w:val="00891313"/>
    <w:rsid w:val="00896BD6"/>
    <w:rsid w:val="008A39BA"/>
    <w:rsid w:val="008A47D1"/>
    <w:rsid w:val="008A695D"/>
    <w:rsid w:val="008A6F78"/>
    <w:rsid w:val="008B180A"/>
    <w:rsid w:val="008B39E1"/>
    <w:rsid w:val="008B3C3E"/>
    <w:rsid w:val="008B55AB"/>
    <w:rsid w:val="008C0CDF"/>
    <w:rsid w:val="008C4CE4"/>
    <w:rsid w:val="008D1D29"/>
    <w:rsid w:val="008D28F1"/>
    <w:rsid w:val="008E3B43"/>
    <w:rsid w:val="00902319"/>
    <w:rsid w:val="009207B7"/>
    <w:rsid w:val="00936795"/>
    <w:rsid w:val="00956622"/>
    <w:rsid w:val="00991410"/>
    <w:rsid w:val="0099459C"/>
    <w:rsid w:val="009A1435"/>
    <w:rsid w:val="009A5A5B"/>
    <w:rsid w:val="009C1172"/>
    <w:rsid w:val="009C266E"/>
    <w:rsid w:val="00A05549"/>
    <w:rsid w:val="00A206DF"/>
    <w:rsid w:val="00A21568"/>
    <w:rsid w:val="00A2271D"/>
    <w:rsid w:val="00A2338B"/>
    <w:rsid w:val="00A341C5"/>
    <w:rsid w:val="00A7241D"/>
    <w:rsid w:val="00A87207"/>
    <w:rsid w:val="00AB3ECA"/>
    <w:rsid w:val="00AB5942"/>
    <w:rsid w:val="00AB668C"/>
    <w:rsid w:val="00AB6960"/>
    <w:rsid w:val="00AB6FE5"/>
    <w:rsid w:val="00AD1391"/>
    <w:rsid w:val="00AD4184"/>
    <w:rsid w:val="00AE36FB"/>
    <w:rsid w:val="00B00154"/>
    <w:rsid w:val="00B14B53"/>
    <w:rsid w:val="00B243A9"/>
    <w:rsid w:val="00B36CAE"/>
    <w:rsid w:val="00B4034E"/>
    <w:rsid w:val="00B4357F"/>
    <w:rsid w:val="00B465F0"/>
    <w:rsid w:val="00B46E38"/>
    <w:rsid w:val="00B46FF7"/>
    <w:rsid w:val="00B63664"/>
    <w:rsid w:val="00B70F08"/>
    <w:rsid w:val="00B738D6"/>
    <w:rsid w:val="00B869E4"/>
    <w:rsid w:val="00B94584"/>
    <w:rsid w:val="00B96E7E"/>
    <w:rsid w:val="00BC3B09"/>
    <w:rsid w:val="00BC52CD"/>
    <w:rsid w:val="00BC5F50"/>
    <w:rsid w:val="00BE149A"/>
    <w:rsid w:val="00C154FE"/>
    <w:rsid w:val="00C24A14"/>
    <w:rsid w:val="00C603D3"/>
    <w:rsid w:val="00C634EC"/>
    <w:rsid w:val="00C7454F"/>
    <w:rsid w:val="00C74B8F"/>
    <w:rsid w:val="00C84574"/>
    <w:rsid w:val="00C86EBD"/>
    <w:rsid w:val="00C876FC"/>
    <w:rsid w:val="00CA4225"/>
    <w:rsid w:val="00CB0B13"/>
    <w:rsid w:val="00CB29AC"/>
    <w:rsid w:val="00CD4BCC"/>
    <w:rsid w:val="00CF5B3E"/>
    <w:rsid w:val="00D154B0"/>
    <w:rsid w:val="00D2050C"/>
    <w:rsid w:val="00D33449"/>
    <w:rsid w:val="00D34FCD"/>
    <w:rsid w:val="00D41F98"/>
    <w:rsid w:val="00D42967"/>
    <w:rsid w:val="00D60724"/>
    <w:rsid w:val="00D831CC"/>
    <w:rsid w:val="00DB3EA6"/>
    <w:rsid w:val="00DB64D2"/>
    <w:rsid w:val="00DC18EC"/>
    <w:rsid w:val="00DC6CA1"/>
    <w:rsid w:val="00DC725D"/>
    <w:rsid w:val="00DD4D98"/>
    <w:rsid w:val="00DE2EB0"/>
    <w:rsid w:val="00DE5ECA"/>
    <w:rsid w:val="00DE797B"/>
    <w:rsid w:val="00E00390"/>
    <w:rsid w:val="00E2596B"/>
    <w:rsid w:val="00E37F41"/>
    <w:rsid w:val="00E825AF"/>
    <w:rsid w:val="00EC0F24"/>
    <w:rsid w:val="00EC6C0A"/>
    <w:rsid w:val="00ED0442"/>
    <w:rsid w:val="00ED511C"/>
    <w:rsid w:val="00EE0F5B"/>
    <w:rsid w:val="00EE30EF"/>
    <w:rsid w:val="00F1585B"/>
    <w:rsid w:val="00F15D0E"/>
    <w:rsid w:val="00F17C6B"/>
    <w:rsid w:val="00F56EF4"/>
    <w:rsid w:val="00F62743"/>
    <w:rsid w:val="00F776FC"/>
    <w:rsid w:val="00F9744C"/>
    <w:rsid w:val="00FA77E0"/>
    <w:rsid w:val="00FF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13"/>
    <w:rPr>
      <w:rFonts w:ascii="Univers (W1)" w:hAnsi="Univers (W1)"/>
      <w:color w:val="000000"/>
      <w:sz w:val="22"/>
    </w:rPr>
  </w:style>
  <w:style w:type="paragraph" w:styleId="Heading1">
    <w:name w:val="heading 1"/>
    <w:basedOn w:val="Normal"/>
    <w:next w:val="Normal"/>
    <w:qFormat/>
    <w:rsid w:val="00A05549"/>
    <w:pPr>
      <w:keepNext/>
      <w:tabs>
        <w:tab w:val="left" w:pos="5040"/>
        <w:tab w:val="left" w:pos="5220"/>
      </w:tabs>
      <w:outlineLvl w:val="0"/>
    </w:pPr>
    <w:rPr>
      <w:rFonts w:ascii="Univers" w:hAnsi="Univers"/>
      <w:b/>
    </w:rPr>
  </w:style>
  <w:style w:type="paragraph" w:styleId="Heading2">
    <w:name w:val="heading 2"/>
    <w:basedOn w:val="Normal"/>
    <w:next w:val="Normal"/>
    <w:qFormat/>
    <w:rsid w:val="00A05549"/>
    <w:pPr>
      <w:keepNext/>
      <w:outlineLvl w:val="1"/>
    </w:pPr>
    <w:rPr>
      <w:rFonts w:ascii="Univers" w:hAnsi="Univers"/>
      <w:b/>
      <w:u w:val="single"/>
    </w:rPr>
  </w:style>
  <w:style w:type="paragraph" w:styleId="Heading3">
    <w:name w:val="heading 3"/>
    <w:basedOn w:val="Normal"/>
    <w:next w:val="Normal"/>
    <w:qFormat/>
    <w:rsid w:val="00A05549"/>
    <w:pPr>
      <w:keepNext/>
      <w:outlineLvl w:val="2"/>
    </w:pPr>
    <w:rPr>
      <w:rFonts w:ascii="Times New Roman" w:hAnsi="Times New Roman"/>
      <w:sz w:val="52"/>
    </w:rPr>
  </w:style>
  <w:style w:type="paragraph" w:styleId="Heading4">
    <w:name w:val="heading 4"/>
    <w:basedOn w:val="Normal"/>
    <w:next w:val="Normal"/>
    <w:qFormat/>
    <w:rsid w:val="00A05549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A05549"/>
    <w:pPr>
      <w:keepNext/>
      <w:tabs>
        <w:tab w:val="center" w:pos="540"/>
        <w:tab w:val="center" w:pos="5400"/>
      </w:tabs>
      <w:jc w:val="center"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A05549"/>
    <w:pPr>
      <w:keepNext/>
      <w:tabs>
        <w:tab w:val="center" w:pos="540"/>
        <w:tab w:val="center" w:pos="5400"/>
      </w:tabs>
      <w:jc w:val="center"/>
      <w:outlineLvl w:val="5"/>
    </w:pPr>
    <w:rPr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1">
    <w:name w:val="Outline 1"/>
    <w:basedOn w:val="Normal"/>
    <w:rsid w:val="00A05549"/>
    <w:pPr>
      <w:keepNext/>
      <w:keepLines/>
      <w:tabs>
        <w:tab w:val="left" w:pos="864"/>
      </w:tabs>
      <w:ind w:left="864" w:hanging="864"/>
    </w:pPr>
    <w:rPr>
      <w:b/>
      <w:color w:val="auto"/>
    </w:rPr>
  </w:style>
  <w:style w:type="paragraph" w:customStyle="1" w:styleId="Outline2">
    <w:name w:val="Outline 2"/>
    <w:basedOn w:val="Outline1"/>
    <w:rsid w:val="00A05549"/>
    <w:pPr>
      <w:tabs>
        <w:tab w:val="left" w:pos="1728"/>
      </w:tabs>
      <w:ind w:left="1728"/>
    </w:pPr>
    <w:rPr>
      <w:b w:val="0"/>
    </w:rPr>
  </w:style>
  <w:style w:type="paragraph" w:customStyle="1" w:styleId="Outline5">
    <w:name w:val="Outline 5"/>
    <w:basedOn w:val="Normal"/>
    <w:rsid w:val="00A05549"/>
    <w:pPr>
      <w:keepNext/>
      <w:keepLines/>
      <w:tabs>
        <w:tab w:val="left" w:pos="3456"/>
      </w:tabs>
      <w:ind w:left="3456" w:hanging="864"/>
    </w:pPr>
    <w:rPr>
      <w:color w:val="auto"/>
    </w:rPr>
  </w:style>
  <w:style w:type="paragraph" w:customStyle="1" w:styleId="TCS">
    <w:name w:val="T&amp;C'S"/>
    <w:basedOn w:val="Normal"/>
    <w:rsid w:val="00A05549"/>
    <w:rPr>
      <w:rFonts w:ascii="NewCenturySchlbk" w:hAnsi="NewCenturySchlbk"/>
      <w:color w:val="auto"/>
      <w:sz w:val="20"/>
    </w:rPr>
  </w:style>
  <w:style w:type="paragraph" w:styleId="Footer">
    <w:name w:val="footer"/>
    <w:basedOn w:val="Normal"/>
    <w:semiHidden/>
    <w:rsid w:val="00A055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05549"/>
  </w:style>
  <w:style w:type="paragraph" w:styleId="Header">
    <w:name w:val="header"/>
    <w:basedOn w:val="Normal"/>
    <w:semiHidden/>
    <w:rsid w:val="00A0554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semiHidden/>
    <w:rsid w:val="00A05549"/>
    <w:pPr>
      <w:ind w:left="720" w:right="720"/>
      <w:jc w:val="both"/>
    </w:pPr>
    <w:rPr>
      <w:rFonts w:ascii="Times New Roman" w:hAnsi="Times New Roman"/>
      <w:color w:val="auto"/>
      <w:sz w:val="20"/>
    </w:rPr>
  </w:style>
  <w:style w:type="paragraph" w:styleId="BodyText">
    <w:name w:val="Body Text"/>
    <w:basedOn w:val="Normal"/>
    <w:semiHidden/>
    <w:rsid w:val="00A05549"/>
    <w:pPr>
      <w:jc w:val="center"/>
    </w:pPr>
    <w:rPr>
      <w:rFonts w:ascii="Times New Roman" w:hAnsi="Times New Roman"/>
      <w:sz w:val="52"/>
    </w:rPr>
  </w:style>
  <w:style w:type="character" w:styleId="Hyperlink">
    <w:name w:val="Hyperlink"/>
    <w:semiHidden/>
    <w:rsid w:val="00A05549"/>
    <w:rPr>
      <w:color w:val="0000FF"/>
      <w:u w:val="single"/>
    </w:rPr>
  </w:style>
  <w:style w:type="character" w:styleId="FollowedHyperlink">
    <w:name w:val="FollowedHyperlink"/>
    <w:semiHidden/>
    <w:rsid w:val="00A05549"/>
    <w:rPr>
      <w:color w:val="800080"/>
      <w:u w:val="single"/>
    </w:rPr>
  </w:style>
  <w:style w:type="paragraph" w:styleId="TOC1">
    <w:name w:val="toc 1"/>
    <w:basedOn w:val="Normal"/>
    <w:next w:val="Normal"/>
    <w:autoRedefine/>
    <w:uiPriority w:val="39"/>
    <w:rsid w:val="00A05549"/>
  </w:style>
  <w:style w:type="paragraph" w:styleId="TOC2">
    <w:name w:val="toc 2"/>
    <w:basedOn w:val="Normal"/>
    <w:next w:val="Normal"/>
    <w:autoRedefine/>
    <w:uiPriority w:val="39"/>
    <w:rsid w:val="00613023"/>
    <w:pPr>
      <w:tabs>
        <w:tab w:val="right" w:leader="dot" w:pos="9350"/>
      </w:tabs>
    </w:pPr>
  </w:style>
  <w:style w:type="paragraph" w:styleId="TOC3">
    <w:name w:val="toc 3"/>
    <w:basedOn w:val="Normal"/>
    <w:next w:val="Normal"/>
    <w:autoRedefine/>
    <w:semiHidden/>
    <w:rsid w:val="00A05549"/>
    <w:pPr>
      <w:ind w:left="440"/>
    </w:pPr>
  </w:style>
  <w:style w:type="paragraph" w:styleId="TOC4">
    <w:name w:val="toc 4"/>
    <w:basedOn w:val="Normal"/>
    <w:next w:val="Normal"/>
    <w:autoRedefine/>
    <w:semiHidden/>
    <w:rsid w:val="00A05549"/>
    <w:pPr>
      <w:ind w:left="660"/>
    </w:pPr>
  </w:style>
  <w:style w:type="paragraph" w:styleId="TOC5">
    <w:name w:val="toc 5"/>
    <w:basedOn w:val="Normal"/>
    <w:next w:val="Normal"/>
    <w:autoRedefine/>
    <w:semiHidden/>
    <w:rsid w:val="00A05549"/>
    <w:pPr>
      <w:ind w:left="880"/>
    </w:pPr>
  </w:style>
  <w:style w:type="paragraph" w:styleId="TOC6">
    <w:name w:val="toc 6"/>
    <w:basedOn w:val="Normal"/>
    <w:next w:val="Normal"/>
    <w:autoRedefine/>
    <w:semiHidden/>
    <w:rsid w:val="00A05549"/>
    <w:pPr>
      <w:ind w:left="1100"/>
    </w:pPr>
  </w:style>
  <w:style w:type="paragraph" w:styleId="TOC7">
    <w:name w:val="toc 7"/>
    <w:basedOn w:val="Normal"/>
    <w:next w:val="Normal"/>
    <w:autoRedefine/>
    <w:semiHidden/>
    <w:rsid w:val="00A05549"/>
    <w:pPr>
      <w:ind w:left="1320"/>
    </w:pPr>
  </w:style>
  <w:style w:type="paragraph" w:styleId="TOC8">
    <w:name w:val="toc 8"/>
    <w:basedOn w:val="Normal"/>
    <w:next w:val="Normal"/>
    <w:autoRedefine/>
    <w:semiHidden/>
    <w:rsid w:val="00A05549"/>
    <w:pPr>
      <w:ind w:left="1540"/>
    </w:pPr>
  </w:style>
  <w:style w:type="paragraph" w:styleId="TOC9">
    <w:name w:val="toc 9"/>
    <w:basedOn w:val="Normal"/>
    <w:next w:val="Normal"/>
    <w:autoRedefine/>
    <w:semiHidden/>
    <w:rsid w:val="00A05549"/>
    <w:pPr>
      <w:ind w:left="1760"/>
    </w:pPr>
  </w:style>
  <w:style w:type="paragraph" w:styleId="BodyTextIndent">
    <w:name w:val="Body Text Indent"/>
    <w:basedOn w:val="Normal"/>
    <w:semiHidden/>
    <w:rsid w:val="00A05549"/>
    <w:pPr>
      <w:tabs>
        <w:tab w:val="left" w:pos="720"/>
      </w:tabs>
      <w:ind w:left="720" w:hanging="720"/>
    </w:pPr>
    <w:rPr>
      <w:rFonts w:ascii="Univers" w:hAnsi="Univers"/>
    </w:rPr>
  </w:style>
  <w:style w:type="paragraph" w:styleId="BalloonText">
    <w:name w:val="Balloon Text"/>
    <w:basedOn w:val="Normal"/>
    <w:semiHidden/>
    <w:rsid w:val="00A0554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A05549"/>
    <w:pPr>
      <w:spacing w:after="120" w:line="480" w:lineRule="auto"/>
    </w:pPr>
  </w:style>
  <w:style w:type="paragraph" w:styleId="BodyText3">
    <w:name w:val="Body Text 3"/>
    <w:basedOn w:val="Normal"/>
    <w:semiHidden/>
    <w:rsid w:val="00A05549"/>
    <w:pPr>
      <w:spacing w:after="120"/>
    </w:pPr>
    <w:rPr>
      <w:sz w:val="16"/>
      <w:szCs w:val="16"/>
    </w:rPr>
  </w:style>
  <w:style w:type="paragraph" w:customStyle="1" w:styleId="Heading">
    <w:name w:val="Heading"/>
    <w:basedOn w:val="Normal"/>
    <w:rsid w:val="00A05549"/>
    <w:pPr>
      <w:spacing w:after="240"/>
      <w:jc w:val="center"/>
    </w:pPr>
    <w:rPr>
      <w:rFonts w:ascii="Times New Roman Bold" w:hAnsi="Times New Roman Bold"/>
      <w:b/>
      <w:color w:val="auto"/>
      <w:sz w:val="20"/>
      <w:u w:val="single"/>
    </w:rPr>
  </w:style>
  <w:style w:type="paragraph" w:styleId="EndnoteText">
    <w:name w:val="endnote text"/>
    <w:basedOn w:val="Normal"/>
    <w:semiHidden/>
    <w:rsid w:val="00A05549"/>
    <w:pPr>
      <w:widowControl w:val="0"/>
    </w:pPr>
    <w:rPr>
      <w:rFonts w:ascii="Times New Roman" w:hAnsi="Times New Roman"/>
      <w:color w:val="auto"/>
      <w:sz w:val="20"/>
    </w:rPr>
  </w:style>
  <w:style w:type="paragraph" w:styleId="Title">
    <w:name w:val="Title"/>
    <w:basedOn w:val="Normal"/>
    <w:qFormat/>
    <w:rsid w:val="00A05549"/>
    <w:pPr>
      <w:widowControl w:val="0"/>
      <w:spacing w:after="240"/>
      <w:jc w:val="center"/>
    </w:pPr>
    <w:rPr>
      <w:rFonts w:ascii="Times New Roman" w:hAnsi="Times New Roman"/>
      <w:b/>
      <w:color w:val="auto"/>
      <w:sz w:val="16"/>
    </w:rPr>
  </w:style>
  <w:style w:type="paragraph" w:customStyle="1" w:styleId="Plain">
    <w:name w:val="Plain"/>
    <w:rsid w:val="00A05549"/>
    <w:pPr>
      <w:widowControl w:val="0"/>
      <w:spacing w:line="240" w:lineRule="exact"/>
    </w:pPr>
    <w:rPr>
      <w:sz w:val="24"/>
    </w:rPr>
  </w:style>
  <w:style w:type="paragraph" w:customStyle="1" w:styleId="ListNumber1">
    <w:name w:val="List Number 1"/>
    <w:basedOn w:val="ListNumber"/>
    <w:rsid w:val="00A05549"/>
    <w:pPr>
      <w:widowControl w:val="0"/>
      <w:spacing w:after="240"/>
      <w:ind w:left="720" w:hanging="720"/>
    </w:pPr>
    <w:rPr>
      <w:rFonts w:ascii="Times New Roman" w:hAnsi="Times New Roman"/>
      <w:color w:val="auto"/>
      <w:sz w:val="16"/>
    </w:rPr>
  </w:style>
  <w:style w:type="paragraph" w:styleId="ListNumber">
    <w:name w:val="List Number"/>
    <w:basedOn w:val="Normal"/>
    <w:semiHidden/>
    <w:rsid w:val="00A05549"/>
    <w:pPr>
      <w:ind w:left="360" w:hanging="360"/>
    </w:pPr>
  </w:style>
  <w:style w:type="paragraph" w:styleId="NormalWeb">
    <w:name w:val="Normal (Web)"/>
    <w:basedOn w:val="Normal"/>
    <w:rsid w:val="00F56EF4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DocumentMap">
    <w:name w:val="Document Map"/>
    <w:basedOn w:val="Normal"/>
    <w:semiHidden/>
    <w:rsid w:val="00027D52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0D1B5E"/>
    <w:pPr>
      <w:ind w:left="720"/>
    </w:pPr>
  </w:style>
  <w:style w:type="paragraph" w:customStyle="1" w:styleId="Default">
    <w:name w:val="Default"/>
    <w:rsid w:val="00332E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eg.Drewiske@ieee.org" TargetMode="External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5548DF-36CF-47CC-98B9-4B803A9CF9A9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EFDA726-C5FE-4331-9A13-1D2B02EE5060}">
      <dgm:prSet/>
      <dgm:spPr/>
      <dgm:t>
        <a:bodyPr/>
        <a:lstStyle/>
        <a:p>
          <a:pPr marR="0" algn="ctr" rtl="0"/>
          <a:r>
            <a:rPr lang="en-US" b="1" baseline="0" smtClean="0">
              <a:latin typeface="Arial"/>
            </a:rPr>
            <a:t>Committee Chairperson</a:t>
          </a:r>
        </a:p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Arial Narrow"/>
            </a:rPr>
            <a:t>John A. Kay</a:t>
          </a:r>
        </a:p>
        <a:p>
          <a:pPr marR="0" algn="ctr" rtl="0"/>
          <a:r>
            <a:rPr lang="en-US" baseline="0" smtClean="0">
              <a:latin typeface="Arial Narrow"/>
            </a:rPr>
            <a:t>jakay@ra.rockwell.com or jakay@ieee.org </a:t>
          </a:r>
          <a:endParaRPr lang="en-US" smtClean="0"/>
        </a:p>
      </dgm:t>
    </dgm:pt>
    <dgm:pt modelId="{E3491DB6-DBDC-4464-9C24-4EE1C4663239}" type="parTrans" cxnId="{33BE5441-6119-4B7C-BCC7-260EDB0F2A5C}">
      <dgm:prSet/>
      <dgm:spPr/>
      <dgm:t>
        <a:bodyPr/>
        <a:lstStyle/>
        <a:p>
          <a:endParaRPr lang="en-US"/>
        </a:p>
      </dgm:t>
    </dgm:pt>
    <dgm:pt modelId="{F75AF498-5D77-4613-ABC3-3B090BC6360C}" type="sibTrans" cxnId="{33BE5441-6119-4B7C-BCC7-260EDB0F2A5C}">
      <dgm:prSet/>
      <dgm:spPr/>
      <dgm:t>
        <a:bodyPr/>
        <a:lstStyle/>
        <a:p>
          <a:endParaRPr lang="en-US"/>
        </a:p>
      </dgm:t>
    </dgm:pt>
    <dgm:pt modelId="{D7CCA088-E052-49BD-ADE5-214329534A03}">
      <dgm:prSet/>
      <dgm:spPr/>
      <dgm:t>
        <a:bodyPr/>
        <a:lstStyle/>
        <a:p>
          <a:pPr marR="0" algn="ctr" rtl="0"/>
          <a:r>
            <a:rPr lang="en-US" b="1" baseline="0" smtClean="0">
              <a:latin typeface="Calibri"/>
            </a:rPr>
            <a:t>Technical Program Chair/Vice Chairman</a:t>
          </a:r>
        </a:p>
        <a:p>
          <a:pPr marR="0" algn="ctr" rtl="0"/>
          <a:endParaRPr lang="en-US" baseline="0" smtClean="0">
            <a:latin typeface="Times New Roman"/>
          </a:endParaRPr>
        </a:p>
        <a:p>
          <a:pPr marR="0" algn="ctr" rtl="0"/>
          <a:r>
            <a:rPr lang="en-US" baseline="0" smtClean="0">
              <a:latin typeface="Arial"/>
            </a:rPr>
            <a:t>Greg Drewiske</a:t>
          </a:r>
        </a:p>
        <a:p>
          <a:pPr marR="0" algn="ctr" rtl="0"/>
          <a:r>
            <a:rPr lang="en-US" baseline="0" smtClean="0">
              <a:latin typeface="Arial"/>
            </a:rPr>
            <a:t>Greg.Drewiske@ieee.org</a:t>
          </a:r>
        </a:p>
      </dgm:t>
    </dgm:pt>
    <dgm:pt modelId="{94BE29DA-A8BE-42EB-B90F-D8CA0840B80E}" type="parTrans" cxnId="{455D7310-A506-4748-B0D4-80006F6B0ED7}">
      <dgm:prSet/>
      <dgm:spPr/>
      <dgm:t>
        <a:bodyPr/>
        <a:lstStyle/>
        <a:p>
          <a:endParaRPr lang="en-US"/>
        </a:p>
      </dgm:t>
    </dgm:pt>
    <dgm:pt modelId="{2F393E88-A516-45E8-B404-E3674242CA9C}" type="sibTrans" cxnId="{455D7310-A506-4748-B0D4-80006F6B0ED7}">
      <dgm:prSet/>
      <dgm:spPr/>
      <dgm:t>
        <a:bodyPr/>
        <a:lstStyle/>
        <a:p>
          <a:endParaRPr lang="en-US"/>
        </a:p>
      </dgm:t>
    </dgm:pt>
    <dgm:pt modelId="{6773F91C-DF08-43AE-8F4E-5B7AE6F6C6C6}">
      <dgm:prSet/>
      <dgm:spPr/>
      <dgm:t>
        <a:bodyPr/>
        <a:lstStyle/>
        <a:p>
          <a:pPr marR="0" algn="ctr" rtl="0"/>
          <a:r>
            <a:rPr lang="en-US" b="1" baseline="0" smtClean="0">
              <a:latin typeface="Arial"/>
            </a:rPr>
            <a:t>Drives &amp; Control Subcommittee (DCS)</a:t>
          </a:r>
        </a:p>
        <a:p>
          <a:pPr marR="0" algn="ctr" rtl="0"/>
          <a:endParaRPr lang="en-US" baseline="0" smtClean="0">
            <a:latin typeface="Arial"/>
          </a:endParaRPr>
        </a:p>
        <a:p>
          <a:pPr marR="0" algn="ctr" rtl="0"/>
          <a:r>
            <a:rPr lang="en-US" b="1" baseline="0" smtClean="0">
              <a:latin typeface="Arial"/>
            </a:rPr>
            <a:t>Chair- Mark Zawadki</a:t>
          </a:r>
        </a:p>
        <a:p>
          <a:pPr marR="0" algn="ctr" rtl="0"/>
          <a:r>
            <a:rPr lang="en-US" b="1" baseline="0" smtClean="0">
              <a:latin typeface="Arial"/>
            </a:rPr>
            <a:t>mark.zawadzki@ipaper.com</a:t>
          </a:r>
          <a:r>
            <a:rPr lang="en-US" baseline="0" smtClean="0">
              <a:latin typeface="Helv"/>
            </a:rPr>
            <a:t> </a:t>
          </a:r>
          <a:endParaRPr lang="en-US" smtClean="0"/>
        </a:p>
      </dgm:t>
    </dgm:pt>
    <dgm:pt modelId="{376CA17D-7B36-4954-A203-BBD6AAE3FF7B}" type="parTrans" cxnId="{EDB1BA00-31E1-49B7-977F-8751F2D63313}">
      <dgm:prSet/>
      <dgm:spPr/>
      <dgm:t>
        <a:bodyPr/>
        <a:lstStyle/>
        <a:p>
          <a:endParaRPr lang="en-US"/>
        </a:p>
      </dgm:t>
    </dgm:pt>
    <dgm:pt modelId="{1D26B696-1F74-4880-A4CF-B8DDC8F42996}" type="sibTrans" cxnId="{EDB1BA00-31E1-49B7-977F-8751F2D63313}">
      <dgm:prSet/>
      <dgm:spPr/>
      <dgm:t>
        <a:bodyPr/>
        <a:lstStyle/>
        <a:p>
          <a:endParaRPr lang="en-US"/>
        </a:p>
      </dgm:t>
    </dgm:pt>
    <dgm:pt modelId="{B5C227E7-6398-4A0A-8E89-8241A567B992}">
      <dgm:prSet/>
      <dgm:spPr/>
      <dgm:t>
        <a:bodyPr/>
        <a:lstStyle/>
        <a:p>
          <a:pPr marR="0" algn="ctr" rtl="0"/>
          <a:r>
            <a:rPr lang="en-US" b="1" baseline="0" smtClean="0">
              <a:latin typeface="Arial"/>
            </a:rPr>
            <a:t>Process Control, Engineering, Maintenance &amp; Construction</a:t>
          </a:r>
          <a:r>
            <a:rPr lang="en-US" b="1" baseline="0" smtClean="0">
              <a:solidFill>
                <a:srgbClr val="FF0000"/>
              </a:solidFill>
              <a:latin typeface="Arial"/>
            </a:rPr>
            <a:t> </a:t>
          </a:r>
          <a:r>
            <a:rPr lang="en-US" b="1" baseline="0" smtClean="0">
              <a:solidFill>
                <a:schemeClr val="bg1"/>
              </a:solidFill>
              <a:latin typeface="Arial"/>
            </a:rPr>
            <a:t>(PCEMC)</a:t>
          </a:r>
        </a:p>
        <a:p>
          <a:pPr marR="0" algn="ctr" rtl="0"/>
          <a:endParaRPr lang="en-US" baseline="0" smtClean="0">
            <a:latin typeface="Arial"/>
          </a:endParaRPr>
        </a:p>
        <a:p>
          <a:pPr marR="0" algn="ctr" rtl="0"/>
          <a:r>
            <a:rPr lang="en-US" b="1" baseline="0" smtClean="0">
              <a:latin typeface="Arial"/>
            </a:rPr>
            <a:t>Chair- Mike Tribe</a:t>
          </a:r>
        </a:p>
        <a:p>
          <a:pPr marR="0" algn="ctr" rtl="0"/>
          <a:r>
            <a:rPr lang="en-US" b="1" baseline="0" smtClean="0">
              <a:latin typeface="Arial"/>
            </a:rPr>
            <a:t>Mike.Tribe@weyerhaeuser.com</a:t>
          </a:r>
          <a:endParaRPr lang="en-US" baseline="0" smtClean="0">
            <a:latin typeface="Arial"/>
          </a:endParaRPr>
        </a:p>
      </dgm:t>
    </dgm:pt>
    <dgm:pt modelId="{CB9876D4-8B25-4157-9C37-54C60A27ACB8}" type="parTrans" cxnId="{DACA2A51-D13C-4919-A388-655B5E296583}">
      <dgm:prSet/>
      <dgm:spPr/>
      <dgm:t>
        <a:bodyPr/>
        <a:lstStyle/>
        <a:p>
          <a:endParaRPr lang="en-US"/>
        </a:p>
      </dgm:t>
    </dgm:pt>
    <dgm:pt modelId="{16A31EF0-608C-4EC5-BA7B-1AA227D48F10}" type="sibTrans" cxnId="{DACA2A51-D13C-4919-A388-655B5E296583}">
      <dgm:prSet/>
      <dgm:spPr/>
      <dgm:t>
        <a:bodyPr/>
        <a:lstStyle/>
        <a:p>
          <a:endParaRPr lang="en-US"/>
        </a:p>
      </dgm:t>
    </dgm:pt>
    <dgm:pt modelId="{EEFED462-D5BF-43FA-B5B8-A74F67E06542}">
      <dgm:prSet/>
      <dgm:spPr/>
      <dgm:t>
        <a:bodyPr/>
        <a:lstStyle/>
        <a:p>
          <a:pPr marR="0" algn="ctr" rtl="0"/>
          <a:r>
            <a:rPr lang="en-US" b="1" baseline="0" smtClean="0">
              <a:latin typeface="Arial"/>
            </a:rPr>
            <a:t>Power Distribution Subcommittee (PDS)</a:t>
          </a:r>
        </a:p>
        <a:p>
          <a:pPr marR="0" algn="ctr" rtl="0"/>
          <a:endParaRPr lang="en-US" baseline="0" smtClean="0">
            <a:latin typeface="Arial"/>
          </a:endParaRPr>
        </a:p>
        <a:p>
          <a:pPr marR="0" algn="ctr" rtl="0"/>
          <a:r>
            <a:rPr lang="en-US" b="1" baseline="0" smtClean="0">
              <a:latin typeface="Arial"/>
            </a:rPr>
            <a:t>Chair- Craig Wester</a:t>
          </a:r>
        </a:p>
        <a:p>
          <a:pPr marR="0" algn="ctr" rtl="0"/>
          <a:r>
            <a:rPr lang="en-US" b="1" baseline="0" smtClean="0">
              <a:latin typeface="Arial"/>
            </a:rPr>
            <a:t>craig.wester@ge.com</a:t>
          </a:r>
          <a:endParaRPr lang="en-US" smtClean="0"/>
        </a:p>
      </dgm:t>
    </dgm:pt>
    <dgm:pt modelId="{FE0CB616-97AD-4445-B806-BFD40D4FABEC}" type="parTrans" cxnId="{3B2834C4-3783-454B-93BF-B9B0138F63E6}">
      <dgm:prSet/>
      <dgm:spPr/>
      <dgm:t>
        <a:bodyPr/>
        <a:lstStyle/>
        <a:p>
          <a:endParaRPr lang="en-US"/>
        </a:p>
      </dgm:t>
    </dgm:pt>
    <dgm:pt modelId="{512F9A36-BFB4-4D0A-9C1C-0EBFE1CB2C6E}" type="sibTrans" cxnId="{3B2834C4-3783-454B-93BF-B9B0138F63E6}">
      <dgm:prSet/>
      <dgm:spPr/>
      <dgm:t>
        <a:bodyPr/>
        <a:lstStyle/>
        <a:p>
          <a:endParaRPr lang="en-US"/>
        </a:p>
      </dgm:t>
    </dgm:pt>
    <dgm:pt modelId="{8B895E2C-895F-47F2-900F-105C83FDDD0B}">
      <dgm:prSet/>
      <dgm:spPr/>
      <dgm:t>
        <a:bodyPr/>
        <a:lstStyle/>
        <a:p>
          <a:pPr marR="0" algn="ctr" rtl="0"/>
          <a:r>
            <a:rPr lang="en-US" b="1" baseline="0" smtClean="0">
              <a:latin typeface="Arial"/>
            </a:rPr>
            <a:t>Training, Safety, Standards &amp; Codes Subcommittee </a:t>
          </a:r>
        </a:p>
        <a:p>
          <a:pPr marR="0" algn="ctr" rtl="0"/>
          <a:r>
            <a:rPr lang="en-US" b="1" baseline="0" smtClean="0">
              <a:latin typeface="Arial"/>
            </a:rPr>
            <a:t>(TSSC)</a:t>
          </a:r>
        </a:p>
        <a:p>
          <a:pPr marR="0" algn="ctr" rtl="0"/>
          <a:endParaRPr lang="en-US" baseline="0" smtClean="0">
            <a:latin typeface="Arial"/>
          </a:endParaRPr>
        </a:p>
        <a:p>
          <a:pPr marR="0" algn="ctr" rtl="0"/>
          <a:r>
            <a:rPr lang="en-US" b="1" baseline="0" smtClean="0">
              <a:latin typeface="Arial"/>
            </a:rPr>
            <a:t>Chair- Nehad El-Sherif</a:t>
          </a:r>
        </a:p>
        <a:p>
          <a:pPr marR="0" algn="ctr" rtl="0"/>
          <a:r>
            <a:rPr lang="en-US" b="1" baseline="0" smtClean="0">
              <a:latin typeface="Arial"/>
            </a:rPr>
            <a:t>NEl-Sherif@Littelfuse.com</a:t>
          </a:r>
          <a:r>
            <a:rPr lang="en-US" baseline="0" smtClean="0">
              <a:latin typeface="Arial"/>
            </a:rPr>
            <a:t> </a:t>
          </a:r>
          <a:endParaRPr lang="en-US" smtClean="0"/>
        </a:p>
      </dgm:t>
    </dgm:pt>
    <dgm:pt modelId="{BBF72FDD-A7FA-4584-A1B6-B21D0BC1160D}" type="parTrans" cxnId="{CF47F3FF-81CB-4C89-8818-87A35A83C4D8}">
      <dgm:prSet/>
      <dgm:spPr/>
      <dgm:t>
        <a:bodyPr/>
        <a:lstStyle/>
        <a:p>
          <a:endParaRPr lang="en-US"/>
        </a:p>
      </dgm:t>
    </dgm:pt>
    <dgm:pt modelId="{5D5D051B-7E1D-4402-AED9-3A2065646173}" type="sibTrans" cxnId="{CF47F3FF-81CB-4C89-8818-87A35A83C4D8}">
      <dgm:prSet/>
      <dgm:spPr/>
      <dgm:t>
        <a:bodyPr/>
        <a:lstStyle/>
        <a:p>
          <a:endParaRPr lang="en-US"/>
        </a:p>
      </dgm:t>
    </dgm:pt>
    <dgm:pt modelId="{0EE431AF-035F-4921-8B5A-38A286355D26}">
      <dgm:prSet/>
      <dgm:spPr/>
      <dgm:t>
        <a:bodyPr/>
        <a:lstStyle/>
        <a:p>
          <a:pPr marR="0" algn="ctr" rtl="0"/>
          <a:r>
            <a:rPr lang="en-US" b="1" baseline="0" smtClean="0">
              <a:latin typeface="Arial"/>
            </a:rPr>
            <a:t>Committee Secretary/Treasurer</a:t>
          </a:r>
        </a:p>
        <a:p>
          <a:pPr marR="0" algn="ctr" rtl="0"/>
          <a:r>
            <a:rPr lang="en-US" b="1" baseline="0" smtClean="0">
              <a:latin typeface="Arial"/>
            </a:rPr>
            <a:t>Todd Legette</a:t>
          </a:r>
        </a:p>
        <a:p>
          <a:pPr marR="0" algn="ctr" rtl="0"/>
          <a:r>
            <a:rPr lang="en-US" baseline="0" smtClean="0">
              <a:latin typeface="Calibri"/>
            </a:rPr>
            <a:t>todd.legette@ipaper.com</a:t>
          </a:r>
          <a:endParaRPr lang="en-US" baseline="0" smtClean="0">
            <a:latin typeface="Times New Roman"/>
          </a:endParaRPr>
        </a:p>
      </dgm:t>
    </dgm:pt>
    <dgm:pt modelId="{AE6283FF-CFD1-4764-9AA8-E5A5E1457755}" type="parTrans" cxnId="{950F37DC-4611-4D45-A33B-2DE62775F25C}">
      <dgm:prSet/>
      <dgm:spPr/>
      <dgm:t>
        <a:bodyPr/>
        <a:lstStyle/>
        <a:p>
          <a:endParaRPr lang="en-US"/>
        </a:p>
      </dgm:t>
    </dgm:pt>
    <dgm:pt modelId="{31CFDD48-CC00-4914-BF4B-F2BF18F865AB}" type="sibTrans" cxnId="{950F37DC-4611-4D45-A33B-2DE62775F25C}">
      <dgm:prSet/>
      <dgm:spPr/>
      <dgm:t>
        <a:bodyPr/>
        <a:lstStyle/>
        <a:p>
          <a:endParaRPr lang="en-US"/>
        </a:p>
      </dgm:t>
    </dgm:pt>
    <dgm:pt modelId="{37B5ED5B-8641-4ACB-A82F-DA93E6C2AB62}" type="pres">
      <dgm:prSet presAssocID="{1C5548DF-36CF-47CC-98B9-4B803A9CF9A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B08CC42-0236-4909-B5F0-2C23CA7B099D}" type="pres">
      <dgm:prSet presAssocID="{FEFDA726-C5FE-4331-9A13-1D2B02EE5060}" presName="hierRoot1" presStyleCnt="0">
        <dgm:presLayoutVars>
          <dgm:hierBranch val="r"/>
        </dgm:presLayoutVars>
      </dgm:prSet>
      <dgm:spPr/>
    </dgm:pt>
    <dgm:pt modelId="{DD128E64-4A7C-4467-B000-1F03FB5CCB51}" type="pres">
      <dgm:prSet presAssocID="{FEFDA726-C5FE-4331-9A13-1D2B02EE5060}" presName="rootComposite1" presStyleCnt="0"/>
      <dgm:spPr/>
    </dgm:pt>
    <dgm:pt modelId="{FA694D16-16D4-49CB-949F-A1EEF94C4963}" type="pres">
      <dgm:prSet presAssocID="{FEFDA726-C5FE-4331-9A13-1D2B02EE506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41DCA6-C4C3-401B-BCE5-96AD3A7BA936}" type="pres">
      <dgm:prSet presAssocID="{FEFDA726-C5FE-4331-9A13-1D2B02EE5060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4C4BD07-9759-40C9-93AB-A5CD76C8A871}" type="pres">
      <dgm:prSet presAssocID="{FEFDA726-C5FE-4331-9A13-1D2B02EE5060}" presName="hierChild2" presStyleCnt="0"/>
      <dgm:spPr/>
    </dgm:pt>
    <dgm:pt modelId="{752E809F-3A20-4A38-BBCB-9A8BA5A1AA3A}" type="pres">
      <dgm:prSet presAssocID="{94BE29DA-A8BE-42EB-B90F-D8CA0840B80E}" presName="Name50" presStyleLbl="parChTrans1D2" presStyleIdx="0" presStyleCnt="2"/>
      <dgm:spPr/>
      <dgm:t>
        <a:bodyPr/>
        <a:lstStyle/>
        <a:p>
          <a:endParaRPr lang="en-US"/>
        </a:p>
      </dgm:t>
    </dgm:pt>
    <dgm:pt modelId="{EAF56E28-B5EA-4E30-86C3-4D6B1D649966}" type="pres">
      <dgm:prSet presAssocID="{D7CCA088-E052-49BD-ADE5-214329534A03}" presName="hierRoot2" presStyleCnt="0">
        <dgm:presLayoutVars>
          <dgm:hierBranch val="hang"/>
        </dgm:presLayoutVars>
      </dgm:prSet>
      <dgm:spPr/>
    </dgm:pt>
    <dgm:pt modelId="{0EAABA17-E71C-43D0-B1F2-BA5FBB20267F}" type="pres">
      <dgm:prSet presAssocID="{D7CCA088-E052-49BD-ADE5-214329534A03}" presName="rootComposite" presStyleCnt="0"/>
      <dgm:spPr/>
    </dgm:pt>
    <dgm:pt modelId="{8E7A6653-D6DB-410E-A08E-9793EB59D7FE}" type="pres">
      <dgm:prSet presAssocID="{D7CCA088-E052-49BD-ADE5-214329534A03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91D567-B3BE-47E0-B78A-DC1640EAD6AA}" type="pres">
      <dgm:prSet presAssocID="{D7CCA088-E052-49BD-ADE5-214329534A03}" presName="rootConnector" presStyleLbl="node2" presStyleIdx="0" presStyleCnt="2"/>
      <dgm:spPr/>
      <dgm:t>
        <a:bodyPr/>
        <a:lstStyle/>
        <a:p>
          <a:endParaRPr lang="en-US"/>
        </a:p>
      </dgm:t>
    </dgm:pt>
    <dgm:pt modelId="{532E8B77-76BF-429D-BE5A-13678D464D3C}" type="pres">
      <dgm:prSet presAssocID="{D7CCA088-E052-49BD-ADE5-214329534A03}" presName="hierChild4" presStyleCnt="0"/>
      <dgm:spPr/>
    </dgm:pt>
    <dgm:pt modelId="{D17B3554-0C1B-46B2-98AF-77B682652042}" type="pres">
      <dgm:prSet presAssocID="{376CA17D-7B36-4954-A203-BBD6AAE3FF7B}" presName="Name48" presStyleLbl="parChTrans1D3" presStyleIdx="0" presStyleCnt="4"/>
      <dgm:spPr/>
      <dgm:t>
        <a:bodyPr/>
        <a:lstStyle/>
        <a:p>
          <a:endParaRPr lang="en-US"/>
        </a:p>
      </dgm:t>
    </dgm:pt>
    <dgm:pt modelId="{86321779-13E5-404F-8AB5-7B82AA2BAC08}" type="pres">
      <dgm:prSet presAssocID="{6773F91C-DF08-43AE-8F4E-5B7AE6F6C6C6}" presName="hierRoot2" presStyleCnt="0">
        <dgm:presLayoutVars>
          <dgm:hierBranch val="r"/>
        </dgm:presLayoutVars>
      </dgm:prSet>
      <dgm:spPr/>
    </dgm:pt>
    <dgm:pt modelId="{23F65EED-E06E-4853-A3B0-0955D1E3285E}" type="pres">
      <dgm:prSet presAssocID="{6773F91C-DF08-43AE-8F4E-5B7AE6F6C6C6}" presName="rootComposite" presStyleCnt="0"/>
      <dgm:spPr/>
    </dgm:pt>
    <dgm:pt modelId="{0A370FBD-C9DC-4B4A-87F6-F1A30297F310}" type="pres">
      <dgm:prSet presAssocID="{6773F91C-DF08-43AE-8F4E-5B7AE6F6C6C6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53F1E17-E878-4FEC-B6C0-33F2FEF71EAC}" type="pres">
      <dgm:prSet presAssocID="{6773F91C-DF08-43AE-8F4E-5B7AE6F6C6C6}" presName="rootConnector" presStyleLbl="node3" presStyleIdx="0" presStyleCnt="4"/>
      <dgm:spPr/>
      <dgm:t>
        <a:bodyPr/>
        <a:lstStyle/>
        <a:p>
          <a:endParaRPr lang="en-US"/>
        </a:p>
      </dgm:t>
    </dgm:pt>
    <dgm:pt modelId="{04D59F71-6889-4256-A0D6-09854684F573}" type="pres">
      <dgm:prSet presAssocID="{6773F91C-DF08-43AE-8F4E-5B7AE6F6C6C6}" presName="hierChild4" presStyleCnt="0"/>
      <dgm:spPr/>
    </dgm:pt>
    <dgm:pt modelId="{E9752D71-62AE-406F-B73B-7467DD5E4887}" type="pres">
      <dgm:prSet presAssocID="{6773F91C-DF08-43AE-8F4E-5B7AE6F6C6C6}" presName="hierChild5" presStyleCnt="0"/>
      <dgm:spPr/>
    </dgm:pt>
    <dgm:pt modelId="{85D5A9EC-D969-4CA3-9821-A57083C7FA17}" type="pres">
      <dgm:prSet presAssocID="{CB9876D4-8B25-4157-9C37-54C60A27ACB8}" presName="Name48" presStyleLbl="parChTrans1D3" presStyleIdx="1" presStyleCnt="4"/>
      <dgm:spPr/>
      <dgm:t>
        <a:bodyPr/>
        <a:lstStyle/>
        <a:p>
          <a:endParaRPr lang="en-US"/>
        </a:p>
      </dgm:t>
    </dgm:pt>
    <dgm:pt modelId="{75737F99-C057-44B2-87C6-67D0306D37A3}" type="pres">
      <dgm:prSet presAssocID="{B5C227E7-6398-4A0A-8E89-8241A567B992}" presName="hierRoot2" presStyleCnt="0">
        <dgm:presLayoutVars>
          <dgm:hierBranch val="r"/>
        </dgm:presLayoutVars>
      </dgm:prSet>
      <dgm:spPr/>
    </dgm:pt>
    <dgm:pt modelId="{51CA3C3B-5006-4D29-BE1A-95D35FDD7DEC}" type="pres">
      <dgm:prSet presAssocID="{B5C227E7-6398-4A0A-8E89-8241A567B992}" presName="rootComposite" presStyleCnt="0"/>
      <dgm:spPr/>
    </dgm:pt>
    <dgm:pt modelId="{D4A36A38-F16A-46EC-B2DE-375EDD6C367A}" type="pres">
      <dgm:prSet presAssocID="{B5C227E7-6398-4A0A-8E89-8241A567B992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007D60-CD6D-4B5E-987B-F58EA416343B}" type="pres">
      <dgm:prSet presAssocID="{B5C227E7-6398-4A0A-8E89-8241A567B992}" presName="rootConnector" presStyleLbl="node3" presStyleIdx="1" presStyleCnt="4"/>
      <dgm:spPr/>
      <dgm:t>
        <a:bodyPr/>
        <a:lstStyle/>
        <a:p>
          <a:endParaRPr lang="en-US"/>
        </a:p>
      </dgm:t>
    </dgm:pt>
    <dgm:pt modelId="{BDE0B652-33EF-434F-B509-C37C6ABFB4C4}" type="pres">
      <dgm:prSet presAssocID="{B5C227E7-6398-4A0A-8E89-8241A567B992}" presName="hierChild4" presStyleCnt="0"/>
      <dgm:spPr/>
    </dgm:pt>
    <dgm:pt modelId="{26DE6BB1-85AF-40F5-8ED0-CE24BF9D3A2E}" type="pres">
      <dgm:prSet presAssocID="{B5C227E7-6398-4A0A-8E89-8241A567B992}" presName="hierChild5" presStyleCnt="0"/>
      <dgm:spPr/>
    </dgm:pt>
    <dgm:pt modelId="{75817FE5-4D07-4323-A9AF-A39BB000B56C}" type="pres">
      <dgm:prSet presAssocID="{FE0CB616-97AD-4445-B806-BFD40D4FABEC}" presName="Name48" presStyleLbl="parChTrans1D3" presStyleIdx="2" presStyleCnt="4"/>
      <dgm:spPr/>
      <dgm:t>
        <a:bodyPr/>
        <a:lstStyle/>
        <a:p>
          <a:endParaRPr lang="en-US"/>
        </a:p>
      </dgm:t>
    </dgm:pt>
    <dgm:pt modelId="{97001EA3-E81A-437A-AB56-7A7F76E9C96E}" type="pres">
      <dgm:prSet presAssocID="{EEFED462-D5BF-43FA-B5B8-A74F67E06542}" presName="hierRoot2" presStyleCnt="0">
        <dgm:presLayoutVars>
          <dgm:hierBranch val="r"/>
        </dgm:presLayoutVars>
      </dgm:prSet>
      <dgm:spPr/>
    </dgm:pt>
    <dgm:pt modelId="{A0CDA216-BF80-4CDC-A2C2-547ACC9A3E49}" type="pres">
      <dgm:prSet presAssocID="{EEFED462-D5BF-43FA-B5B8-A74F67E06542}" presName="rootComposite" presStyleCnt="0"/>
      <dgm:spPr/>
    </dgm:pt>
    <dgm:pt modelId="{218C5B6D-0C78-4008-A06F-CF8536B63DFC}" type="pres">
      <dgm:prSet presAssocID="{EEFED462-D5BF-43FA-B5B8-A74F67E06542}" presName="rootText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954312F-1DEA-4477-A048-6E7538EEED9B}" type="pres">
      <dgm:prSet presAssocID="{EEFED462-D5BF-43FA-B5B8-A74F67E06542}" presName="rootConnector" presStyleLbl="node3" presStyleIdx="2" presStyleCnt="4"/>
      <dgm:spPr/>
      <dgm:t>
        <a:bodyPr/>
        <a:lstStyle/>
        <a:p>
          <a:endParaRPr lang="en-US"/>
        </a:p>
      </dgm:t>
    </dgm:pt>
    <dgm:pt modelId="{7D442063-368C-41BD-A384-C6791516896E}" type="pres">
      <dgm:prSet presAssocID="{EEFED462-D5BF-43FA-B5B8-A74F67E06542}" presName="hierChild4" presStyleCnt="0"/>
      <dgm:spPr/>
    </dgm:pt>
    <dgm:pt modelId="{86C45337-E2B4-423C-B98E-EA1D15BA1F75}" type="pres">
      <dgm:prSet presAssocID="{EEFED462-D5BF-43FA-B5B8-A74F67E06542}" presName="hierChild5" presStyleCnt="0"/>
      <dgm:spPr/>
    </dgm:pt>
    <dgm:pt modelId="{5CA60E53-41D4-4E02-890B-7C633917BC78}" type="pres">
      <dgm:prSet presAssocID="{BBF72FDD-A7FA-4584-A1B6-B21D0BC1160D}" presName="Name48" presStyleLbl="parChTrans1D3" presStyleIdx="3" presStyleCnt="4"/>
      <dgm:spPr/>
      <dgm:t>
        <a:bodyPr/>
        <a:lstStyle/>
        <a:p>
          <a:endParaRPr lang="en-US"/>
        </a:p>
      </dgm:t>
    </dgm:pt>
    <dgm:pt modelId="{4F3CBD2A-F3A5-49A7-A009-CCCA38C8ED9D}" type="pres">
      <dgm:prSet presAssocID="{8B895E2C-895F-47F2-900F-105C83FDDD0B}" presName="hierRoot2" presStyleCnt="0">
        <dgm:presLayoutVars>
          <dgm:hierBranch val="r"/>
        </dgm:presLayoutVars>
      </dgm:prSet>
      <dgm:spPr/>
    </dgm:pt>
    <dgm:pt modelId="{074D9ADC-B7EB-4AA4-9E24-9645B08A971E}" type="pres">
      <dgm:prSet presAssocID="{8B895E2C-895F-47F2-900F-105C83FDDD0B}" presName="rootComposite" presStyleCnt="0"/>
      <dgm:spPr/>
    </dgm:pt>
    <dgm:pt modelId="{3793B09B-9331-4D0D-854A-0CBE0C8B7222}" type="pres">
      <dgm:prSet presAssocID="{8B895E2C-895F-47F2-900F-105C83FDDD0B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97EEB1A-0B74-488B-9B9F-85AFDA12B400}" type="pres">
      <dgm:prSet presAssocID="{8B895E2C-895F-47F2-900F-105C83FDDD0B}" presName="rootConnector" presStyleLbl="node3" presStyleIdx="3" presStyleCnt="4"/>
      <dgm:spPr/>
      <dgm:t>
        <a:bodyPr/>
        <a:lstStyle/>
        <a:p>
          <a:endParaRPr lang="en-US"/>
        </a:p>
      </dgm:t>
    </dgm:pt>
    <dgm:pt modelId="{D05EA2A0-7D79-49CF-82DF-B25723455F2E}" type="pres">
      <dgm:prSet presAssocID="{8B895E2C-895F-47F2-900F-105C83FDDD0B}" presName="hierChild4" presStyleCnt="0"/>
      <dgm:spPr/>
    </dgm:pt>
    <dgm:pt modelId="{C1DA99F3-40E1-43BA-8869-17EE80E4C40F}" type="pres">
      <dgm:prSet presAssocID="{8B895E2C-895F-47F2-900F-105C83FDDD0B}" presName="hierChild5" presStyleCnt="0"/>
      <dgm:spPr/>
    </dgm:pt>
    <dgm:pt modelId="{FB1E045B-2F04-4446-8F21-07E0FD29A574}" type="pres">
      <dgm:prSet presAssocID="{D7CCA088-E052-49BD-ADE5-214329534A03}" presName="hierChild5" presStyleCnt="0"/>
      <dgm:spPr/>
    </dgm:pt>
    <dgm:pt modelId="{5DCE5125-567E-422D-8E2E-AB212BD18B7D}" type="pres">
      <dgm:prSet presAssocID="{AE6283FF-CFD1-4764-9AA8-E5A5E1457755}" presName="Name50" presStyleLbl="parChTrans1D2" presStyleIdx="1" presStyleCnt="2"/>
      <dgm:spPr/>
      <dgm:t>
        <a:bodyPr/>
        <a:lstStyle/>
        <a:p>
          <a:endParaRPr lang="en-US"/>
        </a:p>
      </dgm:t>
    </dgm:pt>
    <dgm:pt modelId="{DC332862-A7F2-489C-9C0B-6ACB0CE268EA}" type="pres">
      <dgm:prSet presAssocID="{0EE431AF-035F-4921-8B5A-38A286355D26}" presName="hierRoot2" presStyleCnt="0">
        <dgm:presLayoutVars>
          <dgm:hierBranch/>
        </dgm:presLayoutVars>
      </dgm:prSet>
      <dgm:spPr/>
    </dgm:pt>
    <dgm:pt modelId="{6B12AE81-834D-4DB5-B91D-5FD24F9C92DD}" type="pres">
      <dgm:prSet presAssocID="{0EE431AF-035F-4921-8B5A-38A286355D26}" presName="rootComposite" presStyleCnt="0"/>
      <dgm:spPr/>
    </dgm:pt>
    <dgm:pt modelId="{1267739D-DF24-4EFD-B176-C8AB45292A25}" type="pres">
      <dgm:prSet presAssocID="{0EE431AF-035F-4921-8B5A-38A286355D26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4D2206-C675-4804-9D4C-BE774F386B04}" type="pres">
      <dgm:prSet presAssocID="{0EE431AF-035F-4921-8B5A-38A286355D26}" presName="rootConnector" presStyleLbl="node2" presStyleIdx="1" presStyleCnt="2"/>
      <dgm:spPr/>
      <dgm:t>
        <a:bodyPr/>
        <a:lstStyle/>
        <a:p>
          <a:endParaRPr lang="en-US"/>
        </a:p>
      </dgm:t>
    </dgm:pt>
    <dgm:pt modelId="{5C1D195B-F9FF-4B3D-B87E-A1060BC45EF0}" type="pres">
      <dgm:prSet presAssocID="{0EE431AF-035F-4921-8B5A-38A286355D26}" presName="hierChild4" presStyleCnt="0"/>
      <dgm:spPr/>
    </dgm:pt>
    <dgm:pt modelId="{70A3119D-0FB4-4B53-B913-0812ACA16915}" type="pres">
      <dgm:prSet presAssocID="{0EE431AF-035F-4921-8B5A-38A286355D26}" presName="hierChild5" presStyleCnt="0"/>
      <dgm:spPr/>
    </dgm:pt>
    <dgm:pt modelId="{4CC5DE97-3174-48AE-8AFB-BAD98346DD14}" type="pres">
      <dgm:prSet presAssocID="{FEFDA726-C5FE-4331-9A13-1D2B02EE5060}" presName="hierChild3" presStyleCnt="0"/>
      <dgm:spPr/>
    </dgm:pt>
  </dgm:ptLst>
  <dgm:cxnLst>
    <dgm:cxn modelId="{36CE382A-11D2-4FC0-9937-E11AB26AD0C0}" type="presOf" srcId="{EEFED462-D5BF-43FA-B5B8-A74F67E06542}" destId="{218C5B6D-0C78-4008-A06F-CF8536B63DFC}" srcOrd="0" destOrd="0" presId="urn:microsoft.com/office/officeart/2005/8/layout/orgChart1"/>
    <dgm:cxn modelId="{A85FCE6C-6282-4870-867D-9654E3CB08FC}" type="presOf" srcId="{8B895E2C-895F-47F2-900F-105C83FDDD0B}" destId="{3793B09B-9331-4D0D-854A-0CBE0C8B7222}" srcOrd="0" destOrd="0" presId="urn:microsoft.com/office/officeart/2005/8/layout/orgChart1"/>
    <dgm:cxn modelId="{47588147-28C3-4591-A8CF-678744B4F162}" type="presOf" srcId="{B5C227E7-6398-4A0A-8E89-8241A567B992}" destId="{0E007D60-CD6D-4B5E-987B-F58EA416343B}" srcOrd="1" destOrd="0" presId="urn:microsoft.com/office/officeart/2005/8/layout/orgChart1"/>
    <dgm:cxn modelId="{6418BA00-1571-4E16-9D1E-F03A62678F3E}" type="presOf" srcId="{CB9876D4-8B25-4157-9C37-54C60A27ACB8}" destId="{85D5A9EC-D969-4CA3-9821-A57083C7FA17}" srcOrd="0" destOrd="0" presId="urn:microsoft.com/office/officeart/2005/8/layout/orgChart1"/>
    <dgm:cxn modelId="{5DCF1640-4399-4FF4-9DF3-5045CCB95830}" type="presOf" srcId="{FEFDA726-C5FE-4331-9A13-1D2B02EE5060}" destId="{FA694D16-16D4-49CB-949F-A1EEF94C4963}" srcOrd="0" destOrd="0" presId="urn:microsoft.com/office/officeart/2005/8/layout/orgChart1"/>
    <dgm:cxn modelId="{F15F775C-DE1C-4D47-BB17-F93B43C89A94}" type="presOf" srcId="{94BE29DA-A8BE-42EB-B90F-D8CA0840B80E}" destId="{752E809F-3A20-4A38-BBCB-9A8BA5A1AA3A}" srcOrd="0" destOrd="0" presId="urn:microsoft.com/office/officeart/2005/8/layout/orgChart1"/>
    <dgm:cxn modelId="{3B2834C4-3783-454B-93BF-B9B0138F63E6}" srcId="{D7CCA088-E052-49BD-ADE5-214329534A03}" destId="{EEFED462-D5BF-43FA-B5B8-A74F67E06542}" srcOrd="2" destOrd="0" parTransId="{FE0CB616-97AD-4445-B806-BFD40D4FABEC}" sibTransId="{512F9A36-BFB4-4D0A-9C1C-0EBFE1CB2C6E}"/>
    <dgm:cxn modelId="{AB15039C-01D3-48F2-BDE2-7701825273E2}" type="presOf" srcId="{376CA17D-7B36-4954-A203-BBD6AAE3FF7B}" destId="{D17B3554-0C1B-46B2-98AF-77B682652042}" srcOrd="0" destOrd="0" presId="urn:microsoft.com/office/officeart/2005/8/layout/orgChart1"/>
    <dgm:cxn modelId="{5684F60C-EF6C-4227-8B44-2F026A5D5D96}" type="presOf" srcId="{6773F91C-DF08-43AE-8F4E-5B7AE6F6C6C6}" destId="{0A370FBD-C9DC-4B4A-87F6-F1A30297F310}" srcOrd="0" destOrd="0" presId="urn:microsoft.com/office/officeart/2005/8/layout/orgChart1"/>
    <dgm:cxn modelId="{C9992DCE-68E8-4378-B75D-4EC2BCDF6006}" type="presOf" srcId="{FE0CB616-97AD-4445-B806-BFD40D4FABEC}" destId="{75817FE5-4D07-4323-A9AF-A39BB000B56C}" srcOrd="0" destOrd="0" presId="urn:microsoft.com/office/officeart/2005/8/layout/orgChart1"/>
    <dgm:cxn modelId="{6E8F2F6E-6A34-4A88-9566-DAD8DD33E6D6}" type="presOf" srcId="{D7CCA088-E052-49BD-ADE5-214329534A03}" destId="{8E7A6653-D6DB-410E-A08E-9793EB59D7FE}" srcOrd="0" destOrd="0" presId="urn:microsoft.com/office/officeart/2005/8/layout/orgChart1"/>
    <dgm:cxn modelId="{3F53C9A9-888B-4491-87D8-CE26688865D0}" type="presOf" srcId="{AE6283FF-CFD1-4764-9AA8-E5A5E1457755}" destId="{5DCE5125-567E-422D-8E2E-AB212BD18B7D}" srcOrd="0" destOrd="0" presId="urn:microsoft.com/office/officeart/2005/8/layout/orgChart1"/>
    <dgm:cxn modelId="{807D18D9-903F-4387-92E8-772624937DAD}" type="presOf" srcId="{EEFED462-D5BF-43FA-B5B8-A74F67E06542}" destId="{0954312F-1DEA-4477-A048-6E7538EEED9B}" srcOrd="1" destOrd="0" presId="urn:microsoft.com/office/officeart/2005/8/layout/orgChart1"/>
    <dgm:cxn modelId="{3F1B0E04-A61A-49C7-81B7-0DEB623A8F3C}" type="presOf" srcId="{BBF72FDD-A7FA-4584-A1B6-B21D0BC1160D}" destId="{5CA60E53-41D4-4E02-890B-7C633917BC78}" srcOrd="0" destOrd="0" presId="urn:microsoft.com/office/officeart/2005/8/layout/orgChart1"/>
    <dgm:cxn modelId="{EDB1BA00-31E1-49B7-977F-8751F2D63313}" srcId="{D7CCA088-E052-49BD-ADE5-214329534A03}" destId="{6773F91C-DF08-43AE-8F4E-5B7AE6F6C6C6}" srcOrd="0" destOrd="0" parTransId="{376CA17D-7B36-4954-A203-BBD6AAE3FF7B}" sibTransId="{1D26B696-1F74-4880-A4CF-B8DDC8F42996}"/>
    <dgm:cxn modelId="{8CC3E395-9DF7-4BE9-8185-AFA839890A7F}" type="presOf" srcId="{1C5548DF-36CF-47CC-98B9-4B803A9CF9A9}" destId="{37B5ED5B-8641-4ACB-A82F-DA93E6C2AB62}" srcOrd="0" destOrd="0" presId="urn:microsoft.com/office/officeart/2005/8/layout/orgChart1"/>
    <dgm:cxn modelId="{DACA2A51-D13C-4919-A388-655B5E296583}" srcId="{D7CCA088-E052-49BD-ADE5-214329534A03}" destId="{B5C227E7-6398-4A0A-8E89-8241A567B992}" srcOrd="1" destOrd="0" parTransId="{CB9876D4-8B25-4157-9C37-54C60A27ACB8}" sibTransId="{16A31EF0-608C-4EC5-BA7B-1AA227D48F10}"/>
    <dgm:cxn modelId="{6CA1C39C-881D-421A-90C8-B07E2C488EBE}" type="presOf" srcId="{0EE431AF-035F-4921-8B5A-38A286355D26}" destId="{FB4D2206-C675-4804-9D4C-BE774F386B04}" srcOrd="1" destOrd="0" presId="urn:microsoft.com/office/officeart/2005/8/layout/orgChart1"/>
    <dgm:cxn modelId="{105EA46C-4884-4677-A66E-818E6BD289F9}" type="presOf" srcId="{D7CCA088-E052-49BD-ADE5-214329534A03}" destId="{AD91D567-B3BE-47E0-B78A-DC1640EAD6AA}" srcOrd="1" destOrd="0" presId="urn:microsoft.com/office/officeart/2005/8/layout/orgChart1"/>
    <dgm:cxn modelId="{50C3E9C8-44DD-468E-A0DE-58C18EF8EE0E}" type="presOf" srcId="{FEFDA726-C5FE-4331-9A13-1D2B02EE5060}" destId="{D241DCA6-C4C3-401B-BCE5-96AD3A7BA936}" srcOrd="1" destOrd="0" presId="urn:microsoft.com/office/officeart/2005/8/layout/orgChart1"/>
    <dgm:cxn modelId="{33BE5441-6119-4B7C-BCC7-260EDB0F2A5C}" srcId="{1C5548DF-36CF-47CC-98B9-4B803A9CF9A9}" destId="{FEFDA726-C5FE-4331-9A13-1D2B02EE5060}" srcOrd="0" destOrd="0" parTransId="{E3491DB6-DBDC-4464-9C24-4EE1C4663239}" sibTransId="{F75AF498-5D77-4613-ABC3-3B090BC6360C}"/>
    <dgm:cxn modelId="{5992B33C-149E-475B-AEEA-A207C833735F}" type="presOf" srcId="{6773F91C-DF08-43AE-8F4E-5B7AE6F6C6C6}" destId="{553F1E17-E878-4FEC-B6C0-33F2FEF71EAC}" srcOrd="1" destOrd="0" presId="urn:microsoft.com/office/officeart/2005/8/layout/orgChart1"/>
    <dgm:cxn modelId="{F4F3048F-9029-4654-8926-E7D662CD6E92}" type="presOf" srcId="{8B895E2C-895F-47F2-900F-105C83FDDD0B}" destId="{197EEB1A-0B74-488B-9B9F-85AFDA12B400}" srcOrd="1" destOrd="0" presId="urn:microsoft.com/office/officeart/2005/8/layout/orgChart1"/>
    <dgm:cxn modelId="{950F37DC-4611-4D45-A33B-2DE62775F25C}" srcId="{FEFDA726-C5FE-4331-9A13-1D2B02EE5060}" destId="{0EE431AF-035F-4921-8B5A-38A286355D26}" srcOrd="1" destOrd="0" parTransId="{AE6283FF-CFD1-4764-9AA8-E5A5E1457755}" sibTransId="{31CFDD48-CC00-4914-BF4B-F2BF18F865AB}"/>
    <dgm:cxn modelId="{CF47F3FF-81CB-4C89-8818-87A35A83C4D8}" srcId="{D7CCA088-E052-49BD-ADE5-214329534A03}" destId="{8B895E2C-895F-47F2-900F-105C83FDDD0B}" srcOrd="3" destOrd="0" parTransId="{BBF72FDD-A7FA-4584-A1B6-B21D0BC1160D}" sibTransId="{5D5D051B-7E1D-4402-AED9-3A2065646173}"/>
    <dgm:cxn modelId="{A94BF1A1-9DA6-45B1-87AC-44BB633A30D9}" type="presOf" srcId="{0EE431AF-035F-4921-8B5A-38A286355D26}" destId="{1267739D-DF24-4EFD-B176-C8AB45292A25}" srcOrd="0" destOrd="0" presId="urn:microsoft.com/office/officeart/2005/8/layout/orgChart1"/>
    <dgm:cxn modelId="{455D7310-A506-4748-B0D4-80006F6B0ED7}" srcId="{FEFDA726-C5FE-4331-9A13-1D2B02EE5060}" destId="{D7CCA088-E052-49BD-ADE5-214329534A03}" srcOrd="0" destOrd="0" parTransId="{94BE29DA-A8BE-42EB-B90F-D8CA0840B80E}" sibTransId="{2F393E88-A516-45E8-B404-E3674242CA9C}"/>
    <dgm:cxn modelId="{73855313-2CAA-4E86-A5EE-6E052459DD73}" type="presOf" srcId="{B5C227E7-6398-4A0A-8E89-8241A567B992}" destId="{D4A36A38-F16A-46EC-B2DE-375EDD6C367A}" srcOrd="0" destOrd="0" presId="urn:microsoft.com/office/officeart/2005/8/layout/orgChart1"/>
    <dgm:cxn modelId="{E3B08362-B85C-4DE2-B1E4-867B59CA8BAD}" type="presParOf" srcId="{37B5ED5B-8641-4ACB-A82F-DA93E6C2AB62}" destId="{BB08CC42-0236-4909-B5F0-2C23CA7B099D}" srcOrd="0" destOrd="0" presId="urn:microsoft.com/office/officeart/2005/8/layout/orgChart1"/>
    <dgm:cxn modelId="{4EA76863-B9A5-4251-8806-C1A154DDCD9A}" type="presParOf" srcId="{BB08CC42-0236-4909-B5F0-2C23CA7B099D}" destId="{DD128E64-4A7C-4467-B000-1F03FB5CCB51}" srcOrd="0" destOrd="0" presId="urn:microsoft.com/office/officeart/2005/8/layout/orgChart1"/>
    <dgm:cxn modelId="{0967DE14-2097-4903-AA26-658D2F670508}" type="presParOf" srcId="{DD128E64-4A7C-4467-B000-1F03FB5CCB51}" destId="{FA694D16-16D4-49CB-949F-A1EEF94C4963}" srcOrd="0" destOrd="0" presId="urn:microsoft.com/office/officeart/2005/8/layout/orgChart1"/>
    <dgm:cxn modelId="{003522E2-7D00-4423-BEA3-3714AC5751A3}" type="presParOf" srcId="{DD128E64-4A7C-4467-B000-1F03FB5CCB51}" destId="{D241DCA6-C4C3-401B-BCE5-96AD3A7BA936}" srcOrd="1" destOrd="0" presId="urn:microsoft.com/office/officeart/2005/8/layout/orgChart1"/>
    <dgm:cxn modelId="{DA257492-3306-4326-94B2-8B5FF3DD58B3}" type="presParOf" srcId="{BB08CC42-0236-4909-B5F0-2C23CA7B099D}" destId="{94C4BD07-9759-40C9-93AB-A5CD76C8A871}" srcOrd="1" destOrd="0" presId="urn:microsoft.com/office/officeart/2005/8/layout/orgChart1"/>
    <dgm:cxn modelId="{CD7FFC0D-5984-45C2-85FB-DEE3D604FA7C}" type="presParOf" srcId="{94C4BD07-9759-40C9-93AB-A5CD76C8A871}" destId="{752E809F-3A20-4A38-BBCB-9A8BA5A1AA3A}" srcOrd="0" destOrd="0" presId="urn:microsoft.com/office/officeart/2005/8/layout/orgChart1"/>
    <dgm:cxn modelId="{3B602679-FCB1-4DF9-8AF7-062CD743AA69}" type="presParOf" srcId="{94C4BD07-9759-40C9-93AB-A5CD76C8A871}" destId="{EAF56E28-B5EA-4E30-86C3-4D6B1D649966}" srcOrd="1" destOrd="0" presId="urn:microsoft.com/office/officeart/2005/8/layout/orgChart1"/>
    <dgm:cxn modelId="{D0AAD017-1968-4A25-B440-658B48288EEB}" type="presParOf" srcId="{EAF56E28-B5EA-4E30-86C3-4D6B1D649966}" destId="{0EAABA17-E71C-43D0-B1F2-BA5FBB20267F}" srcOrd="0" destOrd="0" presId="urn:microsoft.com/office/officeart/2005/8/layout/orgChart1"/>
    <dgm:cxn modelId="{E136F56F-4324-4BD9-89E6-B7347F13AA25}" type="presParOf" srcId="{0EAABA17-E71C-43D0-B1F2-BA5FBB20267F}" destId="{8E7A6653-D6DB-410E-A08E-9793EB59D7FE}" srcOrd="0" destOrd="0" presId="urn:microsoft.com/office/officeart/2005/8/layout/orgChart1"/>
    <dgm:cxn modelId="{032B6D7F-4A91-4A37-8F4B-5691F57FFBAE}" type="presParOf" srcId="{0EAABA17-E71C-43D0-B1F2-BA5FBB20267F}" destId="{AD91D567-B3BE-47E0-B78A-DC1640EAD6AA}" srcOrd="1" destOrd="0" presId="urn:microsoft.com/office/officeart/2005/8/layout/orgChart1"/>
    <dgm:cxn modelId="{2A3B6184-DB1D-4323-94D3-904A38754B02}" type="presParOf" srcId="{EAF56E28-B5EA-4E30-86C3-4D6B1D649966}" destId="{532E8B77-76BF-429D-BE5A-13678D464D3C}" srcOrd="1" destOrd="0" presId="urn:microsoft.com/office/officeart/2005/8/layout/orgChart1"/>
    <dgm:cxn modelId="{968DBD86-DDF1-4CB2-8228-9F5B920C47EB}" type="presParOf" srcId="{532E8B77-76BF-429D-BE5A-13678D464D3C}" destId="{D17B3554-0C1B-46B2-98AF-77B682652042}" srcOrd="0" destOrd="0" presId="urn:microsoft.com/office/officeart/2005/8/layout/orgChart1"/>
    <dgm:cxn modelId="{EE8E0B0D-A679-4F7E-93E3-183FF563862D}" type="presParOf" srcId="{532E8B77-76BF-429D-BE5A-13678D464D3C}" destId="{86321779-13E5-404F-8AB5-7B82AA2BAC08}" srcOrd="1" destOrd="0" presId="urn:microsoft.com/office/officeart/2005/8/layout/orgChart1"/>
    <dgm:cxn modelId="{9B5A6424-D0E3-4AC3-B124-EC6AFC3F6248}" type="presParOf" srcId="{86321779-13E5-404F-8AB5-7B82AA2BAC08}" destId="{23F65EED-E06E-4853-A3B0-0955D1E3285E}" srcOrd="0" destOrd="0" presId="urn:microsoft.com/office/officeart/2005/8/layout/orgChart1"/>
    <dgm:cxn modelId="{2EEFA0F7-EE28-4F29-B808-C23AFD094C34}" type="presParOf" srcId="{23F65EED-E06E-4853-A3B0-0955D1E3285E}" destId="{0A370FBD-C9DC-4B4A-87F6-F1A30297F310}" srcOrd="0" destOrd="0" presId="urn:microsoft.com/office/officeart/2005/8/layout/orgChart1"/>
    <dgm:cxn modelId="{3ABB4A80-6960-4C40-B2FE-80A11E0ED122}" type="presParOf" srcId="{23F65EED-E06E-4853-A3B0-0955D1E3285E}" destId="{553F1E17-E878-4FEC-B6C0-33F2FEF71EAC}" srcOrd="1" destOrd="0" presId="urn:microsoft.com/office/officeart/2005/8/layout/orgChart1"/>
    <dgm:cxn modelId="{643B2396-4AE5-43CB-9E8D-0B1066B5F553}" type="presParOf" srcId="{86321779-13E5-404F-8AB5-7B82AA2BAC08}" destId="{04D59F71-6889-4256-A0D6-09854684F573}" srcOrd="1" destOrd="0" presId="urn:microsoft.com/office/officeart/2005/8/layout/orgChart1"/>
    <dgm:cxn modelId="{AD5E8267-80CD-47E6-BB7D-A5B10D8B325F}" type="presParOf" srcId="{86321779-13E5-404F-8AB5-7B82AA2BAC08}" destId="{E9752D71-62AE-406F-B73B-7467DD5E4887}" srcOrd="2" destOrd="0" presId="urn:microsoft.com/office/officeart/2005/8/layout/orgChart1"/>
    <dgm:cxn modelId="{B283EC6E-65C7-4A94-9FD7-037D25DC3786}" type="presParOf" srcId="{532E8B77-76BF-429D-BE5A-13678D464D3C}" destId="{85D5A9EC-D969-4CA3-9821-A57083C7FA17}" srcOrd="2" destOrd="0" presId="urn:microsoft.com/office/officeart/2005/8/layout/orgChart1"/>
    <dgm:cxn modelId="{6A46CAD2-AEC4-47FA-8C25-BDC3CEB1B79A}" type="presParOf" srcId="{532E8B77-76BF-429D-BE5A-13678D464D3C}" destId="{75737F99-C057-44B2-87C6-67D0306D37A3}" srcOrd="3" destOrd="0" presId="urn:microsoft.com/office/officeart/2005/8/layout/orgChart1"/>
    <dgm:cxn modelId="{C5CFAEA1-EBD8-461B-845F-37B5FFA5EA39}" type="presParOf" srcId="{75737F99-C057-44B2-87C6-67D0306D37A3}" destId="{51CA3C3B-5006-4D29-BE1A-95D35FDD7DEC}" srcOrd="0" destOrd="0" presId="urn:microsoft.com/office/officeart/2005/8/layout/orgChart1"/>
    <dgm:cxn modelId="{6DF6B316-95CF-4BC9-AEE4-75DB38F547E0}" type="presParOf" srcId="{51CA3C3B-5006-4D29-BE1A-95D35FDD7DEC}" destId="{D4A36A38-F16A-46EC-B2DE-375EDD6C367A}" srcOrd="0" destOrd="0" presId="urn:microsoft.com/office/officeart/2005/8/layout/orgChart1"/>
    <dgm:cxn modelId="{3014FB7C-56A6-44EA-A33F-3673CE7CDFC3}" type="presParOf" srcId="{51CA3C3B-5006-4D29-BE1A-95D35FDD7DEC}" destId="{0E007D60-CD6D-4B5E-987B-F58EA416343B}" srcOrd="1" destOrd="0" presId="urn:microsoft.com/office/officeart/2005/8/layout/orgChart1"/>
    <dgm:cxn modelId="{ADF8D43C-0CF4-4D6B-AA50-C4C2F87F1097}" type="presParOf" srcId="{75737F99-C057-44B2-87C6-67D0306D37A3}" destId="{BDE0B652-33EF-434F-B509-C37C6ABFB4C4}" srcOrd="1" destOrd="0" presId="urn:microsoft.com/office/officeart/2005/8/layout/orgChart1"/>
    <dgm:cxn modelId="{02B2B2A9-3318-4172-8B0D-616E28981F8B}" type="presParOf" srcId="{75737F99-C057-44B2-87C6-67D0306D37A3}" destId="{26DE6BB1-85AF-40F5-8ED0-CE24BF9D3A2E}" srcOrd="2" destOrd="0" presId="urn:microsoft.com/office/officeart/2005/8/layout/orgChart1"/>
    <dgm:cxn modelId="{218C8B5E-2BB4-4BE6-9CC7-106351A46464}" type="presParOf" srcId="{532E8B77-76BF-429D-BE5A-13678D464D3C}" destId="{75817FE5-4D07-4323-A9AF-A39BB000B56C}" srcOrd="4" destOrd="0" presId="urn:microsoft.com/office/officeart/2005/8/layout/orgChart1"/>
    <dgm:cxn modelId="{8029CBF2-4814-46C5-AFF7-81C2F7023C77}" type="presParOf" srcId="{532E8B77-76BF-429D-BE5A-13678D464D3C}" destId="{97001EA3-E81A-437A-AB56-7A7F76E9C96E}" srcOrd="5" destOrd="0" presId="urn:microsoft.com/office/officeart/2005/8/layout/orgChart1"/>
    <dgm:cxn modelId="{639B7652-98FB-42A8-9AC8-69C7C4475C69}" type="presParOf" srcId="{97001EA3-E81A-437A-AB56-7A7F76E9C96E}" destId="{A0CDA216-BF80-4CDC-A2C2-547ACC9A3E49}" srcOrd="0" destOrd="0" presId="urn:microsoft.com/office/officeart/2005/8/layout/orgChart1"/>
    <dgm:cxn modelId="{97E2BD58-8776-4B1D-AB95-6190E19C0659}" type="presParOf" srcId="{A0CDA216-BF80-4CDC-A2C2-547ACC9A3E49}" destId="{218C5B6D-0C78-4008-A06F-CF8536B63DFC}" srcOrd="0" destOrd="0" presId="urn:microsoft.com/office/officeart/2005/8/layout/orgChart1"/>
    <dgm:cxn modelId="{51C662BA-9E05-4D55-84FB-DC9C13C317B7}" type="presParOf" srcId="{A0CDA216-BF80-4CDC-A2C2-547ACC9A3E49}" destId="{0954312F-1DEA-4477-A048-6E7538EEED9B}" srcOrd="1" destOrd="0" presId="urn:microsoft.com/office/officeart/2005/8/layout/orgChart1"/>
    <dgm:cxn modelId="{FC62B338-E4B8-40D9-BEF1-99FA2FCDC630}" type="presParOf" srcId="{97001EA3-E81A-437A-AB56-7A7F76E9C96E}" destId="{7D442063-368C-41BD-A384-C6791516896E}" srcOrd="1" destOrd="0" presId="urn:microsoft.com/office/officeart/2005/8/layout/orgChart1"/>
    <dgm:cxn modelId="{967FAEF8-F62B-4667-A484-FBCBA888DAA1}" type="presParOf" srcId="{97001EA3-E81A-437A-AB56-7A7F76E9C96E}" destId="{86C45337-E2B4-423C-B98E-EA1D15BA1F75}" srcOrd="2" destOrd="0" presId="urn:microsoft.com/office/officeart/2005/8/layout/orgChart1"/>
    <dgm:cxn modelId="{DA97D065-BC10-43D8-A943-000D92351DBF}" type="presParOf" srcId="{532E8B77-76BF-429D-BE5A-13678D464D3C}" destId="{5CA60E53-41D4-4E02-890B-7C633917BC78}" srcOrd="6" destOrd="0" presId="urn:microsoft.com/office/officeart/2005/8/layout/orgChart1"/>
    <dgm:cxn modelId="{85140EE5-F607-4CDA-9AD6-7FE87F4D667B}" type="presParOf" srcId="{532E8B77-76BF-429D-BE5A-13678D464D3C}" destId="{4F3CBD2A-F3A5-49A7-A009-CCCA38C8ED9D}" srcOrd="7" destOrd="0" presId="urn:microsoft.com/office/officeart/2005/8/layout/orgChart1"/>
    <dgm:cxn modelId="{F44BEA07-AB3D-4B33-B5F4-89D793A001CA}" type="presParOf" srcId="{4F3CBD2A-F3A5-49A7-A009-CCCA38C8ED9D}" destId="{074D9ADC-B7EB-4AA4-9E24-9645B08A971E}" srcOrd="0" destOrd="0" presId="urn:microsoft.com/office/officeart/2005/8/layout/orgChart1"/>
    <dgm:cxn modelId="{D4A984C2-7B81-4241-AE0F-4FBC94C28038}" type="presParOf" srcId="{074D9ADC-B7EB-4AA4-9E24-9645B08A971E}" destId="{3793B09B-9331-4D0D-854A-0CBE0C8B7222}" srcOrd="0" destOrd="0" presId="urn:microsoft.com/office/officeart/2005/8/layout/orgChart1"/>
    <dgm:cxn modelId="{C6D5BD99-5780-4D5D-9171-9226E98C710B}" type="presParOf" srcId="{074D9ADC-B7EB-4AA4-9E24-9645B08A971E}" destId="{197EEB1A-0B74-488B-9B9F-85AFDA12B400}" srcOrd="1" destOrd="0" presId="urn:microsoft.com/office/officeart/2005/8/layout/orgChart1"/>
    <dgm:cxn modelId="{B715FB33-BB4E-44C5-A6DD-5C553E285067}" type="presParOf" srcId="{4F3CBD2A-F3A5-49A7-A009-CCCA38C8ED9D}" destId="{D05EA2A0-7D79-49CF-82DF-B25723455F2E}" srcOrd="1" destOrd="0" presId="urn:microsoft.com/office/officeart/2005/8/layout/orgChart1"/>
    <dgm:cxn modelId="{2093FCFA-3C8B-44A6-AB04-CDB175F2EC9C}" type="presParOf" srcId="{4F3CBD2A-F3A5-49A7-A009-CCCA38C8ED9D}" destId="{C1DA99F3-40E1-43BA-8869-17EE80E4C40F}" srcOrd="2" destOrd="0" presId="urn:microsoft.com/office/officeart/2005/8/layout/orgChart1"/>
    <dgm:cxn modelId="{9D55E55C-9FF7-4B82-9602-160604F397EF}" type="presParOf" srcId="{EAF56E28-B5EA-4E30-86C3-4D6B1D649966}" destId="{FB1E045B-2F04-4446-8F21-07E0FD29A574}" srcOrd="2" destOrd="0" presId="urn:microsoft.com/office/officeart/2005/8/layout/orgChart1"/>
    <dgm:cxn modelId="{0B130828-5F87-46B2-A085-43B1A90F75EC}" type="presParOf" srcId="{94C4BD07-9759-40C9-93AB-A5CD76C8A871}" destId="{5DCE5125-567E-422D-8E2E-AB212BD18B7D}" srcOrd="2" destOrd="0" presId="urn:microsoft.com/office/officeart/2005/8/layout/orgChart1"/>
    <dgm:cxn modelId="{05F97B2E-A6B3-401C-8993-595CD03E52D4}" type="presParOf" srcId="{94C4BD07-9759-40C9-93AB-A5CD76C8A871}" destId="{DC332862-A7F2-489C-9C0B-6ACB0CE268EA}" srcOrd="3" destOrd="0" presId="urn:microsoft.com/office/officeart/2005/8/layout/orgChart1"/>
    <dgm:cxn modelId="{9FBD5A14-3E58-4E95-A5DC-B5D2C340ADDA}" type="presParOf" srcId="{DC332862-A7F2-489C-9C0B-6ACB0CE268EA}" destId="{6B12AE81-834D-4DB5-B91D-5FD24F9C92DD}" srcOrd="0" destOrd="0" presId="urn:microsoft.com/office/officeart/2005/8/layout/orgChart1"/>
    <dgm:cxn modelId="{91D218EF-3977-4CE9-A184-87ED9AF9AC0E}" type="presParOf" srcId="{6B12AE81-834D-4DB5-B91D-5FD24F9C92DD}" destId="{1267739D-DF24-4EFD-B176-C8AB45292A25}" srcOrd="0" destOrd="0" presId="urn:microsoft.com/office/officeart/2005/8/layout/orgChart1"/>
    <dgm:cxn modelId="{FF25FD2B-2DB4-45E7-9D87-E013646E1946}" type="presParOf" srcId="{6B12AE81-834D-4DB5-B91D-5FD24F9C92DD}" destId="{FB4D2206-C675-4804-9D4C-BE774F386B04}" srcOrd="1" destOrd="0" presId="urn:microsoft.com/office/officeart/2005/8/layout/orgChart1"/>
    <dgm:cxn modelId="{9C9BD0F8-9E16-4679-88EE-2C5D35D3511C}" type="presParOf" srcId="{DC332862-A7F2-489C-9C0B-6ACB0CE268EA}" destId="{5C1D195B-F9FF-4B3D-B87E-A1060BC45EF0}" srcOrd="1" destOrd="0" presId="urn:microsoft.com/office/officeart/2005/8/layout/orgChart1"/>
    <dgm:cxn modelId="{DC28063B-4F88-40B7-AA2E-D7159AB98316}" type="presParOf" srcId="{DC332862-A7F2-489C-9C0B-6ACB0CE268EA}" destId="{70A3119D-0FB4-4B53-B913-0812ACA16915}" srcOrd="2" destOrd="0" presId="urn:microsoft.com/office/officeart/2005/8/layout/orgChart1"/>
    <dgm:cxn modelId="{16EEA110-454C-42A2-89DB-89E1F03FC85A}" type="presParOf" srcId="{BB08CC42-0236-4909-B5F0-2C23CA7B099D}" destId="{4CC5DE97-3174-48AE-8AFB-BAD98346DD1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DCE5125-567E-422D-8E2E-AB212BD18B7D}">
      <dsp:nvSpPr>
        <dsp:cNvPr id="0" name=""/>
        <dsp:cNvSpPr/>
      </dsp:nvSpPr>
      <dsp:spPr>
        <a:xfrm>
          <a:off x="749816" y="1128022"/>
          <a:ext cx="337900" cy="58344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34411"/>
              </a:lnTo>
              <a:lnTo>
                <a:pt x="337900" y="58344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A60E53-41D4-4E02-890B-7C633917BC78}">
      <dsp:nvSpPr>
        <dsp:cNvPr id="0" name=""/>
        <dsp:cNvSpPr/>
      </dsp:nvSpPr>
      <dsp:spPr>
        <a:xfrm>
          <a:off x="3576916" y="2727417"/>
          <a:ext cx="236530" cy="26356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35622"/>
              </a:lnTo>
              <a:lnTo>
                <a:pt x="236530" y="26356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817FE5-4D07-4323-A9AF-A39BB000B56C}">
      <dsp:nvSpPr>
        <dsp:cNvPr id="0" name=""/>
        <dsp:cNvSpPr/>
      </dsp:nvSpPr>
      <dsp:spPr>
        <a:xfrm>
          <a:off x="3340385" y="2727417"/>
          <a:ext cx="236530" cy="2635622"/>
        </a:xfrm>
        <a:custGeom>
          <a:avLst/>
          <a:gdLst/>
          <a:ahLst/>
          <a:cxnLst/>
          <a:rect l="0" t="0" r="0" b="0"/>
          <a:pathLst>
            <a:path>
              <a:moveTo>
                <a:pt x="236530" y="0"/>
              </a:moveTo>
              <a:lnTo>
                <a:pt x="236530" y="2635622"/>
              </a:lnTo>
              <a:lnTo>
                <a:pt x="0" y="26356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5A9EC-D969-4CA3-9821-A57083C7FA17}">
      <dsp:nvSpPr>
        <dsp:cNvPr id="0" name=""/>
        <dsp:cNvSpPr/>
      </dsp:nvSpPr>
      <dsp:spPr>
        <a:xfrm>
          <a:off x="3576916" y="2727417"/>
          <a:ext cx="236530" cy="1036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227"/>
              </a:lnTo>
              <a:lnTo>
                <a:pt x="236530" y="1036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7B3554-0C1B-46B2-98AF-77B682652042}">
      <dsp:nvSpPr>
        <dsp:cNvPr id="0" name=""/>
        <dsp:cNvSpPr/>
      </dsp:nvSpPr>
      <dsp:spPr>
        <a:xfrm>
          <a:off x="3340385" y="2727417"/>
          <a:ext cx="236530" cy="1036227"/>
        </a:xfrm>
        <a:custGeom>
          <a:avLst/>
          <a:gdLst/>
          <a:ahLst/>
          <a:cxnLst/>
          <a:rect l="0" t="0" r="0" b="0"/>
          <a:pathLst>
            <a:path>
              <a:moveTo>
                <a:pt x="236530" y="0"/>
              </a:moveTo>
              <a:lnTo>
                <a:pt x="236530" y="1036227"/>
              </a:lnTo>
              <a:lnTo>
                <a:pt x="0" y="10362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2E809F-3A20-4A38-BBCB-9A8BA5A1AA3A}">
      <dsp:nvSpPr>
        <dsp:cNvPr id="0" name=""/>
        <dsp:cNvSpPr/>
      </dsp:nvSpPr>
      <dsp:spPr>
        <a:xfrm>
          <a:off x="749816" y="1128022"/>
          <a:ext cx="1700764" cy="10362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6227"/>
              </a:lnTo>
              <a:lnTo>
                <a:pt x="1700764" y="103622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94D16-16D4-49CB-949F-A1EEF94C4963}">
      <dsp:nvSpPr>
        <dsp:cNvPr id="0" name=""/>
        <dsp:cNvSpPr/>
      </dsp:nvSpPr>
      <dsp:spPr>
        <a:xfrm>
          <a:off x="524549" y="1688"/>
          <a:ext cx="2252668" cy="1126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Committee Chairperson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Arial Narrow"/>
            </a:rPr>
            <a:t>John A. Kay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Arial Narrow"/>
            </a:rPr>
            <a:t>jakay@ra.rockwell.com or jakay@ieee.org </a:t>
          </a:r>
          <a:endParaRPr lang="en-US" sz="1100" kern="1200" smtClean="0"/>
        </a:p>
      </dsp:txBody>
      <dsp:txXfrm>
        <a:off x="524549" y="1688"/>
        <a:ext cx="2252668" cy="1126334"/>
      </dsp:txXfrm>
    </dsp:sp>
    <dsp:sp modelId="{8E7A6653-D6DB-410E-A08E-9793EB59D7FE}">
      <dsp:nvSpPr>
        <dsp:cNvPr id="0" name=""/>
        <dsp:cNvSpPr/>
      </dsp:nvSpPr>
      <dsp:spPr>
        <a:xfrm>
          <a:off x="2450581" y="1601083"/>
          <a:ext cx="2252668" cy="1126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Calibri"/>
            </a:rPr>
            <a:t>Technical Program Chair/Vice Chairman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baseline="0" smtClean="0">
            <a:latin typeface="Times New Roman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Arial"/>
            </a:rPr>
            <a:t>Greg Drewiske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Arial"/>
            </a:rPr>
            <a:t>Greg.Drewiske@ieee.org</a:t>
          </a:r>
        </a:p>
      </dsp:txBody>
      <dsp:txXfrm>
        <a:off x="2450581" y="1601083"/>
        <a:ext cx="2252668" cy="1126334"/>
      </dsp:txXfrm>
    </dsp:sp>
    <dsp:sp modelId="{0A370FBD-C9DC-4B4A-87F6-F1A30297F310}">
      <dsp:nvSpPr>
        <dsp:cNvPr id="0" name=""/>
        <dsp:cNvSpPr/>
      </dsp:nvSpPr>
      <dsp:spPr>
        <a:xfrm>
          <a:off x="1087717" y="3200477"/>
          <a:ext cx="2252668" cy="1126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Drives &amp; Control Subcommittee (DCS)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baseline="0" smtClean="0">
            <a:latin typeface="Arial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Chair- Mark Zawadki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mark.zawadzki@ipaper.com</a:t>
          </a:r>
          <a:r>
            <a:rPr lang="en-US" sz="1100" kern="1200" baseline="0" smtClean="0">
              <a:latin typeface="Helv"/>
            </a:rPr>
            <a:t> </a:t>
          </a:r>
          <a:endParaRPr lang="en-US" sz="1100" kern="1200" smtClean="0"/>
        </a:p>
      </dsp:txBody>
      <dsp:txXfrm>
        <a:off x="1087717" y="3200477"/>
        <a:ext cx="2252668" cy="1126334"/>
      </dsp:txXfrm>
    </dsp:sp>
    <dsp:sp modelId="{D4A36A38-F16A-46EC-B2DE-375EDD6C367A}">
      <dsp:nvSpPr>
        <dsp:cNvPr id="0" name=""/>
        <dsp:cNvSpPr/>
      </dsp:nvSpPr>
      <dsp:spPr>
        <a:xfrm>
          <a:off x="3813446" y="3200477"/>
          <a:ext cx="2252668" cy="1126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Process Control, Engineering, Maintenance &amp; Construction</a:t>
          </a:r>
          <a:r>
            <a:rPr lang="en-US" sz="1100" b="1" kern="1200" baseline="0" smtClean="0">
              <a:solidFill>
                <a:srgbClr val="FF0000"/>
              </a:solidFill>
              <a:latin typeface="Arial"/>
            </a:rPr>
            <a:t> </a:t>
          </a:r>
          <a:r>
            <a:rPr lang="en-US" sz="1100" b="1" kern="1200" baseline="0" smtClean="0">
              <a:solidFill>
                <a:schemeClr val="bg1"/>
              </a:solidFill>
              <a:latin typeface="Arial"/>
            </a:rPr>
            <a:t>(PCEMC)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baseline="0" smtClean="0">
            <a:latin typeface="Arial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Chair- Mike Tribe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Mike.Tribe@weyerhaeuser.com</a:t>
          </a:r>
          <a:endParaRPr lang="en-US" sz="1100" kern="1200" baseline="0" smtClean="0">
            <a:latin typeface="Arial"/>
          </a:endParaRPr>
        </a:p>
      </dsp:txBody>
      <dsp:txXfrm>
        <a:off x="3813446" y="3200477"/>
        <a:ext cx="2252668" cy="1126334"/>
      </dsp:txXfrm>
    </dsp:sp>
    <dsp:sp modelId="{218C5B6D-0C78-4008-A06F-CF8536B63DFC}">
      <dsp:nvSpPr>
        <dsp:cNvPr id="0" name=""/>
        <dsp:cNvSpPr/>
      </dsp:nvSpPr>
      <dsp:spPr>
        <a:xfrm>
          <a:off x="1087717" y="4799872"/>
          <a:ext cx="2252668" cy="1126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Power Distribution Subcommittee (PDS)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baseline="0" smtClean="0">
            <a:latin typeface="Arial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Chair- Craig Wester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craig.wester@ge.com</a:t>
          </a:r>
          <a:endParaRPr lang="en-US" sz="1100" kern="1200" smtClean="0"/>
        </a:p>
      </dsp:txBody>
      <dsp:txXfrm>
        <a:off x="1087717" y="4799872"/>
        <a:ext cx="2252668" cy="1126334"/>
      </dsp:txXfrm>
    </dsp:sp>
    <dsp:sp modelId="{3793B09B-9331-4D0D-854A-0CBE0C8B7222}">
      <dsp:nvSpPr>
        <dsp:cNvPr id="0" name=""/>
        <dsp:cNvSpPr/>
      </dsp:nvSpPr>
      <dsp:spPr>
        <a:xfrm>
          <a:off x="3813446" y="4799872"/>
          <a:ext cx="2252668" cy="1126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Training, Safety, Standards &amp; Codes Subcommittee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(TSSC)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baseline="0" smtClean="0">
            <a:latin typeface="Arial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Chair- Nehad El-Sherif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NEl-Sherif@Littelfuse.com</a:t>
          </a:r>
          <a:r>
            <a:rPr lang="en-US" sz="1100" kern="1200" baseline="0" smtClean="0">
              <a:latin typeface="Arial"/>
            </a:rPr>
            <a:t> </a:t>
          </a:r>
          <a:endParaRPr lang="en-US" sz="1100" kern="1200" smtClean="0"/>
        </a:p>
      </dsp:txBody>
      <dsp:txXfrm>
        <a:off x="3813446" y="4799872"/>
        <a:ext cx="2252668" cy="1126334"/>
      </dsp:txXfrm>
    </dsp:sp>
    <dsp:sp modelId="{1267739D-DF24-4EFD-B176-C8AB45292A25}">
      <dsp:nvSpPr>
        <dsp:cNvPr id="0" name=""/>
        <dsp:cNvSpPr/>
      </dsp:nvSpPr>
      <dsp:spPr>
        <a:xfrm>
          <a:off x="1087717" y="6399267"/>
          <a:ext cx="2252668" cy="11263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Committee Secretary/Treasurer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latin typeface="Arial"/>
            </a:rPr>
            <a:t>Todd Legette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baseline="0" smtClean="0">
              <a:latin typeface="Calibri"/>
            </a:rPr>
            <a:t>todd.legette@ipaper.com</a:t>
          </a:r>
          <a:endParaRPr lang="en-US" sz="1100" kern="1200" baseline="0" smtClean="0">
            <a:latin typeface="Times New Roman"/>
          </a:endParaRPr>
        </a:p>
      </dsp:txBody>
      <dsp:txXfrm>
        <a:off x="1087717" y="6399267"/>
        <a:ext cx="2252668" cy="1126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40F73-A314-404C-AB56-BA51A0F5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2548</Words>
  <Characters>14527</Characters>
  <Application>Microsoft Office Word</Application>
  <DocSecurity>2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PULP &amp; PAPER INDUSTRY</vt:lpstr>
    </vt:vector>
  </TitlesOfParts>
  <Company>None</Company>
  <LinksUpToDate>false</LinksUpToDate>
  <CharactersWithSpaces>17041</CharactersWithSpaces>
  <SharedDoc>false</SharedDoc>
  <HLinks>
    <vt:vector size="60" baseType="variant">
      <vt:variant>
        <vt:i4>5308478</vt:i4>
      </vt:variant>
      <vt:variant>
        <vt:i4>27</vt:i4>
      </vt:variant>
      <vt:variant>
        <vt:i4>0</vt:i4>
      </vt:variant>
      <vt:variant>
        <vt:i4>5</vt:i4>
      </vt:variant>
      <vt:variant>
        <vt:lpwstr>mailto:Greg.Drewiske@newpagecorp.com</vt:lpwstr>
      </vt:variant>
      <vt:variant>
        <vt:lpwstr/>
      </vt:variant>
      <vt:variant>
        <vt:i4>5570669</vt:i4>
      </vt:variant>
      <vt:variant>
        <vt:i4>24</vt:i4>
      </vt:variant>
      <vt:variant>
        <vt:i4>0</vt:i4>
      </vt:variant>
      <vt:variant>
        <vt:i4>5</vt:i4>
      </vt:variant>
      <vt:variant>
        <vt:lpwstr>mailto:jmalinowski@baldor.com</vt:lpwstr>
      </vt:variant>
      <vt:variant>
        <vt:lpwstr/>
      </vt:variant>
      <vt:variant>
        <vt:i4>1966197</vt:i4>
      </vt:variant>
      <vt:variant>
        <vt:i4>21</vt:i4>
      </vt:variant>
      <vt:variant>
        <vt:i4>0</vt:i4>
      </vt:variant>
      <vt:variant>
        <vt:i4>5</vt:i4>
      </vt:variant>
      <vt:variant>
        <vt:lpwstr>mailto:ennis.neitzel@avotraining.com</vt:lpwstr>
      </vt:variant>
      <vt:variant>
        <vt:lpwstr/>
      </vt:variant>
      <vt:variant>
        <vt:i4>1310839</vt:i4>
      </vt:variant>
      <vt:variant>
        <vt:i4>18</vt:i4>
      </vt:variant>
      <vt:variant>
        <vt:i4>0</vt:i4>
      </vt:variant>
      <vt:variant>
        <vt:i4>5</vt:i4>
      </vt:variant>
      <vt:variant>
        <vt:lpwstr>mailto:todd.legette@ipaper.com</vt:lpwstr>
      </vt:variant>
      <vt:variant>
        <vt:lpwstr/>
      </vt:variant>
      <vt:variant>
        <vt:i4>3735632</vt:i4>
      </vt:variant>
      <vt:variant>
        <vt:i4>15</vt:i4>
      </vt:variant>
      <vt:variant>
        <vt:i4>0</vt:i4>
      </vt:variant>
      <vt:variant>
        <vt:i4>5</vt:i4>
      </vt:variant>
      <vt:variant>
        <vt:lpwstr>mailto:felix.nepveux@jacobs.com</vt:lpwstr>
      </vt:variant>
      <vt:variant>
        <vt:lpwstr/>
      </vt:variant>
      <vt:variant>
        <vt:i4>4063318</vt:i4>
      </vt:variant>
      <vt:variant>
        <vt:i4>12</vt:i4>
      </vt:variant>
      <vt:variant>
        <vt:i4>0</vt:i4>
      </vt:variant>
      <vt:variant>
        <vt:i4>5</vt:i4>
      </vt:variant>
      <vt:variant>
        <vt:lpwstr>mailto:don.j.grey@us.abb.com</vt:lpwstr>
      </vt:variant>
      <vt:variant>
        <vt:lpwstr/>
      </vt:variant>
      <vt:variant>
        <vt:i4>1310839</vt:i4>
      </vt:variant>
      <vt:variant>
        <vt:i4>9</vt:i4>
      </vt:variant>
      <vt:variant>
        <vt:i4>0</vt:i4>
      </vt:variant>
      <vt:variant>
        <vt:i4>5</vt:i4>
      </vt:variant>
      <vt:variant>
        <vt:lpwstr>mailto:todd.legette@ipaper.com</vt:lpwstr>
      </vt:variant>
      <vt:variant>
        <vt:lpwstr/>
      </vt:variant>
      <vt:variant>
        <vt:i4>5308478</vt:i4>
      </vt:variant>
      <vt:variant>
        <vt:i4>6</vt:i4>
      </vt:variant>
      <vt:variant>
        <vt:i4>0</vt:i4>
      </vt:variant>
      <vt:variant>
        <vt:i4>5</vt:i4>
      </vt:variant>
      <vt:variant>
        <vt:lpwstr>mailto:Greg.Drewiske@newpagecorp.com</vt:lpwstr>
      </vt:variant>
      <vt:variant>
        <vt:lpwstr/>
      </vt:variant>
      <vt:variant>
        <vt:i4>4849765</vt:i4>
      </vt:variant>
      <vt:variant>
        <vt:i4>3</vt:i4>
      </vt:variant>
      <vt:variant>
        <vt:i4>0</vt:i4>
      </vt:variant>
      <vt:variant>
        <vt:i4>5</vt:i4>
      </vt:variant>
      <vt:variant>
        <vt:lpwstr>mailto:jakay@ieee.org</vt:lpwstr>
      </vt:variant>
      <vt:variant>
        <vt:lpwstr/>
      </vt:variant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mailto:jakay@ra.rockwell.com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PULP &amp; PAPER INDUSTRY</dc:title>
  <dc:creator>IEEE Pulp and Paper Committee</dc:creator>
  <cp:lastModifiedBy>Greg Drewiske</cp:lastModifiedBy>
  <cp:revision>7</cp:revision>
  <cp:lastPrinted>2012-10-23T16:39:00Z</cp:lastPrinted>
  <dcterms:created xsi:type="dcterms:W3CDTF">2015-09-21T02:51:00Z</dcterms:created>
  <dcterms:modified xsi:type="dcterms:W3CDTF">2015-09-22T02:56:00Z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ference Year">
    <vt:lpwstr>2005</vt:lpwstr>
  </property>
  <property fmtid="{D5CDD505-2E9C-101B-9397-08002B2CF9AE}" pid="3" name="Conference Location">
    <vt:lpwstr>Jacksonville FL</vt:lpwstr>
  </property>
  <property fmtid="{D5CDD505-2E9C-101B-9397-08002B2CF9AE}" pid="4" name="Rev Number">
    <vt:i4>3</vt:i4>
  </property>
  <property fmtid="{D5CDD505-2E9C-101B-9397-08002B2CF9AE}" pid="5" name="Past Conference Location">
    <vt:lpwstr>Victoria BC</vt:lpwstr>
  </property>
  <property fmtid="{D5CDD505-2E9C-101B-9397-08002B2CF9AE}" pid="6" name="Past Conference Year">
    <vt:lpwstr>2004</vt:lpwstr>
  </property>
  <property fmtid="{D5CDD505-2E9C-101B-9397-08002B2CF9AE}" pid="7" name="Past Conference Date">
    <vt:lpwstr>June 27 - 30, 2004</vt:lpwstr>
  </property>
  <property fmtid="{D5CDD505-2E9C-101B-9397-08002B2CF9AE}" pid="8" name="Conference Date">
    <vt:lpwstr>June 20-24, 2005</vt:lpwstr>
  </property>
  <property fmtid="{D5CDD505-2E9C-101B-9397-08002B2CF9AE}" pid="9" name="Interim Date">
    <vt:lpwstr>October 24-25, 2004</vt:lpwstr>
  </property>
</Properties>
</file>